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10360" w14:textId="19DAB132" w:rsidR="001061F9" w:rsidRPr="006A66CF" w:rsidRDefault="00B83500" w:rsidP="001061F9">
      <w:pPr>
        <w:spacing w:after="240"/>
        <w:jc w:val="center"/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</w:pPr>
      <w:bookmarkStart w:id="0" w:name="_Hlk85381215"/>
      <w:r w:rsidRPr="006A66CF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>INSTRUCCIÓN DE CONSENTIMIENTO</w:t>
      </w:r>
    </w:p>
    <w:p w14:paraId="60227EF1" w14:textId="4CA662A0" w:rsidR="00F33172" w:rsidRPr="006A66CF" w:rsidRDefault="001061F9" w:rsidP="00F33172">
      <w:pPr>
        <w:jc w:val="center"/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</w:pPr>
      <w:r w:rsidRPr="006A66CF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>Inmobiliaria Colonial, SOCIMI, S.A.</w:t>
      </w:r>
      <w:r w:rsidR="00B114E6" w:rsidRPr="006A66CF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 xml:space="preserve"> (</w:t>
      </w:r>
      <w:r w:rsidR="00B55596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>el</w:t>
      </w:r>
      <w:r w:rsidR="00B114E6" w:rsidRPr="006A66CF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 xml:space="preserve"> </w:t>
      </w:r>
      <w:r w:rsidR="00D71838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>“</w:t>
      </w:r>
      <w:r w:rsidR="00B55596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>Emisor</w:t>
      </w:r>
      <w:r w:rsidR="00D71838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>”</w:t>
      </w:r>
      <w:r w:rsidR="00B114E6" w:rsidRPr="006A66CF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>)</w:t>
      </w:r>
    </w:p>
    <w:p w14:paraId="173E9618" w14:textId="5C25F5FA" w:rsidR="00B83500" w:rsidRDefault="00B83500" w:rsidP="00F33172">
      <w:pPr>
        <w:jc w:val="center"/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</w:pPr>
      <w:r w:rsidRPr="00B83500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 xml:space="preserve">Solicitud de </w:t>
      </w:r>
      <w:r w:rsidR="008F0C1E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>C</w:t>
      </w:r>
      <w:r w:rsidRPr="00B83500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 xml:space="preserve">onsentimiento en relación con los </w:t>
      </w:r>
    </w:p>
    <w:p w14:paraId="0BD85344" w14:textId="6839CE73" w:rsidR="00171B39" w:rsidRDefault="00171B39" w:rsidP="00171B39">
      <w:pPr>
        <w:jc w:val="center"/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</w:pPr>
      <w:r w:rsidRPr="00B83500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 xml:space="preserve">625.000.000 </w:t>
      </w:r>
      <w:r w:rsidR="00D035FF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 xml:space="preserve">de </w:t>
      </w:r>
      <w:r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>euros en Bonos al</w:t>
      </w:r>
      <w:r w:rsidRPr="00B83500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 xml:space="preserve"> 0,750 por cient</w:t>
      </w:r>
      <w:r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 xml:space="preserve">o </w:t>
      </w:r>
      <w:r w:rsidRPr="00B83500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 xml:space="preserve">con vencimiento en junio de 2029 (ISIN: ES0239140025) emitidos por el Emisor (los </w:t>
      </w:r>
      <w:r w:rsidR="00D71838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>“</w:t>
      </w:r>
      <w:r w:rsidRPr="00B83500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>Bonos</w:t>
      </w:r>
      <w:r w:rsidR="00D71838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>”</w:t>
      </w:r>
      <w:r w:rsidRPr="00B83500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>)</w:t>
      </w:r>
    </w:p>
    <w:p w14:paraId="12B1E1AD" w14:textId="4D2B74ED" w:rsidR="00B83500" w:rsidRDefault="00B83500" w:rsidP="00F33172">
      <w:pPr>
        <w:jc w:val="center"/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</w:pPr>
    </w:p>
    <w:p w14:paraId="151057DA" w14:textId="095C4774" w:rsidR="00B83500" w:rsidRDefault="00B83500" w:rsidP="00114F7B">
      <w:pPr>
        <w:spacing w:before="240" w:after="240"/>
        <w:jc w:val="both"/>
        <w:rPr>
          <w:rFonts w:eastAsia="Times New Roman"/>
          <w:color w:val="0D0D0D" w:themeColor="text1" w:themeTint="F2"/>
          <w:sz w:val="20"/>
          <w:szCs w:val="20"/>
          <w:lang w:val="es-ES"/>
        </w:rPr>
      </w:pPr>
      <w:r w:rsidRPr="00B83500"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 xml:space="preserve">Se hace referencia a la Solicitud de Consentimiento lanzada por el Emisor </w:t>
      </w:r>
      <w:r w:rsidR="00D71838">
        <w:rPr>
          <w:rFonts w:eastAsia="Times New Roman"/>
          <w:color w:val="0D0D0D" w:themeColor="text1" w:themeTint="F2"/>
          <w:sz w:val="20"/>
          <w:szCs w:val="20"/>
          <w:lang w:val="es-ES"/>
        </w:rPr>
        <w:t>respecto de</w:t>
      </w:r>
      <w:r w:rsidRPr="00B83500"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 xml:space="preserve"> los Bonos (la </w:t>
      </w:r>
      <w:r w:rsidR="00D71838">
        <w:rPr>
          <w:rFonts w:eastAsia="Times New Roman"/>
          <w:color w:val="0D0D0D" w:themeColor="text1" w:themeTint="F2"/>
          <w:sz w:val="20"/>
          <w:szCs w:val="20"/>
          <w:lang w:val="es-ES"/>
        </w:rPr>
        <w:t>“</w:t>
      </w:r>
      <w:r w:rsidRPr="00B83500">
        <w:rPr>
          <w:rFonts w:eastAsia="Times New Roman" w:hint="eastAsia"/>
          <w:b/>
          <w:bCs/>
          <w:color w:val="0D0D0D" w:themeColor="text1" w:themeTint="F2"/>
          <w:sz w:val="20"/>
          <w:szCs w:val="20"/>
          <w:lang w:val="es-ES"/>
        </w:rPr>
        <w:t>Solicitud de Consentimiento</w:t>
      </w:r>
      <w:r w:rsidR="00D71838">
        <w:rPr>
          <w:rFonts w:eastAsia="Times New Roman"/>
          <w:color w:val="0D0D0D" w:themeColor="text1" w:themeTint="F2"/>
          <w:sz w:val="20"/>
          <w:szCs w:val="20"/>
          <w:lang w:val="es-ES"/>
        </w:rPr>
        <w:t>”</w:t>
      </w:r>
      <w:r w:rsidRPr="00B83500"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 xml:space="preserve">) y al </w:t>
      </w:r>
      <w:r w:rsidR="00CD380F">
        <w:rPr>
          <w:rFonts w:eastAsia="Times New Roman"/>
          <w:color w:val="0D0D0D" w:themeColor="text1" w:themeTint="F2"/>
          <w:sz w:val="20"/>
          <w:szCs w:val="20"/>
          <w:lang w:val="es-ES"/>
        </w:rPr>
        <w:t>aviso</w:t>
      </w:r>
      <w:r w:rsidRPr="00B83500"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 xml:space="preserve"> de fecha </w:t>
      </w:r>
      <w:r w:rsidR="00A37EE3">
        <w:rPr>
          <w:rFonts w:eastAsia="Times New Roman"/>
          <w:color w:val="0D0D0D" w:themeColor="text1" w:themeTint="F2"/>
          <w:sz w:val="20"/>
          <w:szCs w:val="20"/>
          <w:lang w:val="es-ES"/>
        </w:rPr>
        <w:t>12 de enero de</w:t>
      </w:r>
      <w:r w:rsidRPr="00B83500"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 xml:space="preserve"> 2022 publicado por el Emisor en relación con la Solicitud de Consentimiento (el </w:t>
      </w:r>
      <w:r w:rsidR="00D71838">
        <w:rPr>
          <w:rFonts w:eastAsia="Times New Roman"/>
          <w:color w:val="0D0D0D" w:themeColor="text1" w:themeTint="F2"/>
          <w:sz w:val="20"/>
          <w:szCs w:val="20"/>
          <w:lang w:val="es-ES"/>
        </w:rPr>
        <w:t>“</w:t>
      </w:r>
      <w:r w:rsidR="00CD380F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>Aviso</w:t>
      </w:r>
      <w:r w:rsidR="00D71838">
        <w:rPr>
          <w:rFonts w:eastAsia="Times New Roman"/>
          <w:color w:val="0D0D0D" w:themeColor="text1" w:themeTint="F2"/>
          <w:sz w:val="20"/>
          <w:szCs w:val="20"/>
          <w:lang w:val="es-ES"/>
        </w:rPr>
        <w:t>”</w:t>
      </w:r>
      <w:r w:rsidRPr="00B83500"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>).</w:t>
      </w:r>
    </w:p>
    <w:p w14:paraId="49F03673" w14:textId="59DA2B85" w:rsidR="00B83500" w:rsidRPr="00B83500" w:rsidRDefault="00D71838" w:rsidP="00114F7B">
      <w:pPr>
        <w:spacing w:before="240" w:after="240"/>
        <w:jc w:val="both"/>
        <w:rPr>
          <w:rFonts w:eastAsia="Times New Roman"/>
          <w:color w:val="0D0D0D" w:themeColor="text1" w:themeTint="F2"/>
          <w:sz w:val="20"/>
          <w:szCs w:val="20"/>
          <w:lang w:val="es-ES"/>
        </w:rPr>
      </w:pPr>
      <w:r>
        <w:rPr>
          <w:rFonts w:eastAsia="Times New Roman"/>
          <w:color w:val="0D0D0D" w:themeColor="text1" w:themeTint="F2"/>
          <w:sz w:val="20"/>
          <w:szCs w:val="20"/>
          <w:lang w:val="es-ES"/>
        </w:rPr>
        <w:t>R</w:t>
      </w:r>
      <w:r w:rsidR="00B83500" w:rsidRPr="00B83500"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 xml:space="preserve">especto a la </w:t>
      </w:r>
      <w:r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Asamblea </w:t>
      </w:r>
      <w:r w:rsidR="00B83500" w:rsidRPr="00B83500"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 xml:space="preserve">General convocada a las </w:t>
      </w:r>
      <w:r w:rsidR="00F446FB">
        <w:rPr>
          <w:rFonts w:eastAsia="Times New Roman"/>
          <w:color w:val="0D0D0D" w:themeColor="text1" w:themeTint="F2"/>
          <w:sz w:val="20"/>
          <w:szCs w:val="20"/>
          <w:lang w:val="es-ES"/>
        </w:rPr>
        <w:t>12:30</w:t>
      </w:r>
      <w:r w:rsidR="00B83500" w:rsidRPr="00B83500"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 xml:space="preserve"> (</w:t>
      </w:r>
      <w:r w:rsidR="00A37EE3">
        <w:rPr>
          <w:rFonts w:eastAsia="Times New Roman"/>
          <w:color w:val="0D0D0D" w:themeColor="text1" w:themeTint="F2"/>
          <w:sz w:val="20"/>
          <w:szCs w:val="20"/>
          <w:lang w:val="es-ES"/>
        </w:rPr>
        <w:t>CET</w:t>
      </w:r>
      <w:r w:rsidR="00B83500" w:rsidRPr="00B83500"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 xml:space="preserve">) del </w:t>
      </w:r>
      <w:r w:rsidR="00A37EE3">
        <w:rPr>
          <w:rFonts w:eastAsia="Times New Roman"/>
          <w:color w:val="0D0D0D" w:themeColor="text1" w:themeTint="F2"/>
          <w:sz w:val="20"/>
          <w:szCs w:val="20"/>
          <w:lang w:val="es-ES"/>
        </w:rPr>
        <w:t>3 de febrero</w:t>
      </w:r>
      <w:r w:rsidR="00B83500" w:rsidRPr="00B83500"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 xml:space="preserve"> de 2022, y a cualquier </w:t>
      </w:r>
      <w:r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>Asamblea</w:t>
      </w:r>
      <w:r w:rsidR="00B83500" w:rsidRPr="00B83500"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 xml:space="preserve"> General aplazada (en su caso), el Titular de </w:t>
      </w:r>
      <w:r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la </w:t>
      </w:r>
      <w:r w:rsidR="00B83500" w:rsidRPr="00B83500"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>Cuenta a</w:t>
      </w:r>
      <w:r w:rsidR="00C71F0A">
        <w:rPr>
          <w:rFonts w:eastAsia="Times New Roman"/>
          <w:color w:val="0D0D0D" w:themeColor="text1" w:themeTint="F2"/>
          <w:sz w:val="20"/>
          <w:szCs w:val="20"/>
          <w:lang w:val="es-ES"/>
        </w:rPr>
        <w:t>l</w:t>
      </w:r>
      <w:r w:rsidR="00B83500" w:rsidRPr="00B83500"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 xml:space="preserve"> que se hace referencia a continuación [actuando en nombre y representación de [</w:t>
      </w:r>
      <w:r w:rsidR="00B83500" w:rsidRPr="00E90EA7">
        <w:rPr>
          <w:rFonts w:eastAsia="Times New Roman" w:hint="eastAsia"/>
          <w:i/>
          <w:iCs/>
          <w:color w:val="0D0D0D" w:themeColor="text1" w:themeTint="F2"/>
          <w:sz w:val="20"/>
          <w:szCs w:val="20"/>
          <w:lang w:val="es-ES"/>
        </w:rPr>
        <w:t>nombre del Titul</w:t>
      </w:r>
      <w:r w:rsidR="00B83500" w:rsidRPr="00E90EA7">
        <w:rPr>
          <w:rFonts w:eastAsia="Times New Roman"/>
          <w:i/>
          <w:iCs/>
          <w:color w:val="0D0D0D" w:themeColor="text1" w:themeTint="F2"/>
          <w:sz w:val="20"/>
          <w:szCs w:val="20"/>
          <w:lang w:val="es-ES"/>
        </w:rPr>
        <w:t>ar de Bonos</w:t>
      </w:r>
      <w:r w:rsidR="00B83500" w:rsidRPr="00B83500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]] </w:t>
      </w:r>
      <w:r w:rsidR="00A37EE3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/ </w:t>
      </w:r>
      <w:r w:rsidR="00B83500" w:rsidRPr="00B83500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[en su propio nombre y por cuenta propia], </w:t>
      </w:r>
      <w:r>
        <w:rPr>
          <w:rFonts w:eastAsia="Times New Roman"/>
          <w:color w:val="0D0D0D" w:themeColor="text1" w:themeTint="F2"/>
          <w:sz w:val="20"/>
          <w:szCs w:val="20"/>
          <w:lang w:val="es-ES"/>
        </w:rPr>
        <w:t>manifiesta</w:t>
      </w:r>
      <w:r w:rsidR="00B83500" w:rsidRPr="00B83500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y garantiza al Emisor, al Agente Único de </w:t>
      </w:r>
      <w:r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la </w:t>
      </w:r>
      <w:r w:rsidR="00B83500" w:rsidRPr="00B83500">
        <w:rPr>
          <w:rFonts w:eastAsia="Times New Roman"/>
          <w:color w:val="0D0D0D" w:themeColor="text1" w:themeTint="F2"/>
          <w:sz w:val="20"/>
          <w:szCs w:val="20"/>
          <w:lang w:val="es-ES"/>
        </w:rPr>
        <w:t>Solicitud de Consentimiento, al Agente de Pagos Español y al Agente de Tabulación e Información:</w:t>
      </w:r>
    </w:p>
    <w:bookmarkEnd w:id="0"/>
    <w:p w14:paraId="0D42C691" w14:textId="006B457C" w:rsidR="00E90EA7" w:rsidRPr="006A66CF" w:rsidRDefault="001061F9" w:rsidP="00786F0A">
      <w:pPr>
        <w:spacing w:after="240"/>
        <w:ind w:left="705" w:hanging="705"/>
        <w:jc w:val="both"/>
        <w:rPr>
          <w:rFonts w:eastAsia="Times New Roman"/>
          <w:color w:val="0D0D0D" w:themeColor="text1" w:themeTint="F2"/>
          <w:sz w:val="20"/>
          <w:szCs w:val="20"/>
          <w:lang w:val="es-ES"/>
        </w:rPr>
      </w:pPr>
      <w:r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>(i)</w:t>
      </w:r>
      <w:r w:rsidR="00114F7B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ab/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>que los Bonos a los que se refiere esta Instrucción de Consentimiento han sido depositados [en ella, en una cuenta abierta a nombre de [</w:t>
      </w:r>
      <w:r w:rsidR="00E90EA7" w:rsidRPr="00E90EA7">
        <w:rPr>
          <w:rFonts w:eastAsia="Times New Roman"/>
          <w:i/>
          <w:iCs/>
          <w:color w:val="0D0D0D" w:themeColor="text1" w:themeTint="F2"/>
          <w:sz w:val="20"/>
          <w:szCs w:val="20"/>
          <w:lang w:val="es-ES"/>
        </w:rPr>
        <w:t xml:space="preserve">nombre del </w:t>
      </w:r>
      <w:r w:rsidR="00D71838">
        <w:rPr>
          <w:rFonts w:eastAsia="Times New Roman"/>
          <w:i/>
          <w:iCs/>
          <w:color w:val="0D0D0D" w:themeColor="text1" w:themeTint="F2"/>
          <w:sz w:val="20"/>
          <w:szCs w:val="20"/>
          <w:lang w:val="es-ES"/>
        </w:rPr>
        <w:t>Bonista</w:t>
      </w:r>
      <w:r w:rsidR="00E90EA7" w:rsidRPr="00E90EA7">
        <w:rPr>
          <w:rFonts w:eastAsia="Times New Roman"/>
          <w:i/>
          <w:iCs/>
          <w:color w:val="0D0D0D" w:themeColor="text1" w:themeTint="F2"/>
          <w:sz w:val="20"/>
          <w:szCs w:val="20"/>
          <w:lang w:val="es-ES"/>
        </w:rPr>
        <w:t xml:space="preserve"> / nombre de la entidad financiera o titular de la cuenta a través de la cual el </w:t>
      </w:r>
      <w:r w:rsidR="00D71838">
        <w:rPr>
          <w:rFonts w:eastAsia="Times New Roman"/>
          <w:i/>
          <w:iCs/>
          <w:color w:val="0D0D0D" w:themeColor="text1" w:themeTint="F2"/>
          <w:sz w:val="20"/>
          <w:szCs w:val="20"/>
          <w:lang w:val="es-ES"/>
        </w:rPr>
        <w:t>Bonista</w:t>
      </w:r>
      <w:r w:rsidR="00D71838" w:rsidRPr="00E90EA7">
        <w:rPr>
          <w:rFonts w:eastAsia="Times New Roman"/>
          <w:i/>
          <w:iCs/>
          <w:color w:val="0D0D0D" w:themeColor="text1" w:themeTint="F2"/>
          <w:sz w:val="20"/>
          <w:szCs w:val="20"/>
          <w:lang w:val="es-ES"/>
        </w:rPr>
        <w:t xml:space="preserve"> </w:t>
      </w:r>
      <w:r w:rsidR="00E90EA7" w:rsidRPr="00E90EA7">
        <w:rPr>
          <w:rFonts w:eastAsia="Times New Roman"/>
          <w:i/>
          <w:iCs/>
          <w:color w:val="0D0D0D" w:themeColor="text1" w:themeTint="F2"/>
          <w:sz w:val="20"/>
          <w:szCs w:val="20"/>
          <w:lang w:val="es-ES"/>
        </w:rPr>
        <w:t xml:space="preserve">es titular de los </w:t>
      </w:r>
      <w:r w:rsidR="00D71838">
        <w:rPr>
          <w:rFonts w:eastAsia="Times New Roman"/>
          <w:i/>
          <w:iCs/>
          <w:color w:val="0D0D0D" w:themeColor="text1" w:themeTint="F2"/>
          <w:sz w:val="20"/>
          <w:szCs w:val="20"/>
          <w:lang w:val="es-ES"/>
        </w:rPr>
        <w:t>Bonos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>]</w:t>
      </w:r>
      <w:r w:rsidR="00D71838">
        <w:rPr>
          <w:rFonts w:eastAsia="Times New Roman"/>
          <w:color w:val="0D0D0D" w:themeColor="text1" w:themeTint="F2"/>
          <w:sz w:val="20"/>
          <w:szCs w:val="20"/>
          <w:lang w:val="es-ES"/>
        </w:rPr>
        <w:t>]</w:t>
      </w:r>
      <w:r w:rsidR="00A37EE3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/ </w:t>
      </w:r>
      <w:r w:rsidR="00E90EA7" w:rsidRPr="006A66CF">
        <w:rPr>
          <w:rFonts w:eastAsia="Times New Roman"/>
          <w:color w:val="0D0D0D" w:themeColor="text1" w:themeTint="F2"/>
          <w:sz w:val="20"/>
          <w:szCs w:val="20"/>
          <w:lang w:val="es-ES"/>
        </w:rPr>
        <w:t>[en su propia cuenta en Iberclear];</w:t>
      </w:r>
    </w:p>
    <w:p w14:paraId="5ECA869E" w14:textId="70522A54" w:rsidR="00E90EA7" w:rsidRPr="00E90EA7" w:rsidRDefault="001061F9" w:rsidP="005232AC">
      <w:pPr>
        <w:spacing w:after="240"/>
        <w:ind w:left="705" w:hanging="705"/>
        <w:jc w:val="both"/>
        <w:rPr>
          <w:rFonts w:eastAsia="Times New Roman"/>
          <w:color w:val="0D0D0D" w:themeColor="text1" w:themeTint="F2"/>
          <w:sz w:val="20"/>
          <w:szCs w:val="20"/>
          <w:lang w:val="es-ES"/>
        </w:rPr>
      </w:pPr>
      <w:r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>(ii)</w:t>
      </w:r>
      <w:r w:rsidR="00786F0A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ab/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que [siguiendo las instrucciones recibidas del </w:t>
      </w:r>
      <w:r w:rsidR="00D71838" w:rsidRPr="00D71838">
        <w:rPr>
          <w:rFonts w:eastAsia="Times New Roman"/>
          <w:color w:val="0D0D0D" w:themeColor="text1" w:themeTint="F2"/>
          <w:sz w:val="20"/>
          <w:szCs w:val="20"/>
          <w:lang w:val="es-ES"/>
        </w:rPr>
        <w:t>Bonista</w:t>
      </w:r>
      <w:r w:rsidR="00E90EA7" w:rsidRPr="00D71838">
        <w:rPr>
          <w:rFonts w:eastAsia="Times New Roman"/>
          <w:color w:val="0D0D0D" w:themeColor="text1" w:themeTint="F2"/>
          <w:sz w:val="20"/>
          <w:szCs w:val="20"/>
          <w:lang w:val="es-ES"/>
        </w:rPr>
        <w:t>,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ha bloqueado los Bonos a los que se refiere esta Instrucción de Consentimiento en la cuenta de valores que el </w:t>
      </w:r>
      <w:r w:rsidR="00D71838" w:rsidRPr="00D71838">
        <w:rPr>
          <w:rFonts w:eastAsia="Times New Roman"/>
          <w:color w:val="0D0D0D" w:themeColor="text1" w:themeTint="F2"/>
          <w:sz w:val="20"/>
          <w:szCs w:val="20"/>
          <w:lang w:val="es-ES"/>
        </w:rPr>
        <w:t>Bonista</w:t>
      </w:r>
      <w:r w:rsidR="00D71838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tiene abierta en dicha entidad] </w:t>
      </w:r>
      <w:r w:rsidR="00A37EE3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/ 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>[ha dado instrucciones a Iberclear para que bloquee los Bonos a los que se refiere esta Instrucción de Consentimiento] y que permanecerán bloqueados hasta la primera de las siguientes fechas: (</w:t>
      </w:r>
      <w:r w:rsidR="00A37EE3">
        <w:rPr>
          <w:rFonts w:eastAsia="Times New Roman"/>
          <w:color w:val="0D0D0D" w:themeColor="text1" w:themeTint="F2"/>
          <w:sz w:val="20"/>
          <w:szCs w:val="20"/>
          <w:lang w:val="es-ES"/>
        </w:rPr>
        <w:t>A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>) la fecha en la que esta Instrucción de Consentimiento sea válidamente revocada de acuerdo con los términos de</w:t>
      </w:r>
      <w:r w:rsidR="005E464D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l </w:t>
      </w:r>
      <w:r w:rsidR="00CD380F">
        <w:rPr>
          <w:rFonts w:eastAsia="Times New Roman"/>
          <w:color w:val="0D0D0D" w:themeColor="text1" w:themeTint="F2"/>
          <w:sz w:val="20"/>
          <w:szCs w:val="20"/>
          <w:lang w:val="es-ES"/>
        </w:rPr>
        <w:t>Aviso</w:t>
      </w:r>
      <w:r w:rsidR="005E464D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mediante la presentación de una Instrucción de </w:t>
      </w:r>
      <w:r w:rsidR="002949F7">
        <w:rPr>
          <w:rFonts w:eastAsia="Times New Roman"/>
          <w:color w:val="0D0D0D" w:themeColor="text1" w:themeTint="F2"/>
          <w:sz w:val="20"/>
          <w:szCs w:val="20"/>
          <w:lang w:val="es-ES"/>
        </w:rPr>
        <w:t>Retirada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válida; (</w:t>
      </w:r>
      <w:r w:rsidR="00A37EE3">
        <w:rPr>
          <w:rFonts w:eastAsia="Times New Roman"/>
          <w:color w:val="0D0D0D" w:themeColor="text1" w:themeTint="F2"/>
          <w:sz w:val="20"/>
          <w:szCs w:val="20"/>
          <w:lang w:val="es-ES"/>
        </w:rPr>
        <w:t>B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) la conclusión de la </w:t>
      </w:r>
      <w:r w:rsidR="00D71838">
        <w:rPr>
          <w:rFonts w:eastAsia="Times New Roman"/>
          <w:color w:val="0D0D0D" w:themeColor="text1" w:themeTint="F2"/>
          <w:sz w:val="20"/>
          <w:szCs w:val="20"/>
          <w:lang w:val="es-ES"/>
        </w:rPr>
        <w:t>Asamblea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General correspondiente (o la </w:t>
      </w:r>
      <w:r w:rsidR="00D71838">
        <w:rPr>
          <w:rFonts w:eastAsia="Times New Roman"/>
          <w:color w:val="0D0D0D" w:themeColor="text1" w:themeTint="F2"/>
          <w:sz w:val="20"/>
          <w:szCs w:val="20"/>
          <w:lang w:val="es-ES"/>
        </w:rPr>
        <w:t>Asamblea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General aplazada, si procede); y (</w:t>
      </w:r>
      <w:r w:rsidR="00A37EE3">
        <w:rPr>
          <w:rFonts w:eastAsia="Times New Roman"/>
          <w:color w:val="0D0D0D" w:themeColor="text1" w:themeTint="F2"/>
          <w:sz w:val="20"/>
          <w:szCs w:val="20"/>
          <w:lang w:val="es-ES"/>
        </w:rPr>
        <w:t>C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) la fecha en que el Emisor dé por terminada la Solicitud de Consentimiento correspondiente (siempre que dicha fecha de terminación no sea inferior a 24 horas antes de la hora fijada para la </w:t>
      </w:r>
      <w:r w:rsidR="00D71838">
        <w:rPr>
          <w:rFonts w:eastAsia="Times New Roman"/>
          <w:color w:val="0D0D0D" w:themeColor="text1" w:themeTint="F2"/>
          <w:sz w:val="20"/>
          <w:szCs w:val="20"/>
          <w:lang w:val="es-ES"/>
        </w:rPr>
        <w:t>Asamblea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General correspondiente o la </w:t>
      </w:r>
      <w:r w:rsidR="00D71838">
        <w:rPr>
          <w:rFonts w:eastAsia="Times New Roman"/>
          <w:color w:val="0D0D0D" w:themeColor="text1" w:themeTint="F2"/>
          <w:sz w:val="20"/>
          <w:szCs w:val="20"/>
          <w:lang w:val="es-ES"/>
        </w:rPr>
        <w:t>Asamblea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General aplazada, si procede). Acepta y confirma que, en caso de que la </w:t>
      </w:r>
      <w:r w:rsidR="00D71838">
        <w:rPr>
          <w:rFonts w:eastAsia="Times New Roman"/>
          <w:color w:val="0D0D0D" w:themeColor="text1" w:themeTint="F2"/>
          <w:sz w:val="20"/>
          <w:szCs w:val="20"/>
          <w:lang w:val="es-ES"/>
        </w:rPr>
        <w:t>Asamblea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General no </w:t>
      </w:r>
      <w:r w:rsidR="00EB0CF0">
        <w:rPr>
          <w:rFonts w:eastAsia="Times New Roman"/>
          <w:color w:val="0D0D0D" w:themeColor="text1" w:themeTint="F2"/>
          <w:sz w:val="20"/>
          <w:szCs w:val="20"/>
          <w:lang w:val="es-ES"/>
        </w:rPr>
        <w:t>se constituya por falta de quórum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>, los Bonos a los que se refiere esta Instrucción de Consentimiento seguirán bloqueados y esta Instrucción de Consentimiento (incluida la designación de los apoderados a la que se refiere</w:t>
      </w:r>
      <w:r w:rsidR="00A37EE3">
        <w:rPr>
          <w:rFonts w:eastAsia="Times New Roman"/>
          <w:color w:val="0D0D0D" w:themeColor="text1" w:themeTint="F2"/>
          <w:sz w:val="20"/>
          <w:szCs w:val="20"/>
          <w:lang w:val="es-ES"/>
        </w:rPr>
        <w:t>n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</w:t>
      </w:r>
      <w:r w:rsidR="00A37EE3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los </w:t>
      </w:r>
      <w:r w:rsidR="005232AC">
        <w:rPr>
          <w:rFonts w:eastAsia="Times New Roman"/>
          <w:color w:val="0D0D0D" w:themeColor="text1" w:themeTint="F2"/>
          <w:sz w:val="20"/>
          <w:szCs w:val="20"/>
          <w:lang w:val="es-ES"/>
        </w:rPr>
        <w:t>párrafo</w:t>
      </w:r>
      <w:r w:rsidR="00A37EE3">
        <w:rPr>
          <w:rFonts w:eastAsia="Times New Roman"/>
          <w:color w:val="0D0D0D" w:themeColor="text1" w:themeTint="F2"/>
          <w:sz w:val="20"/>
          <w:szCs w:val="20"/>
          <w:lang w:val="es-ES"/>
        </w:rPr>
        <w:t>s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(iii) </w:t>
      </w:r>
      <w:r w:rsidR="00A37EE3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y (iv) 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>siguiente</w:t>
      </w:r>
      <w:r w:rsidR="00A37EE3">
        <w:rPr>
          <w:rFonts w:eastAsia="Times New Roman"/>
          <w:color w:val="0D0D0D" w:themeColor="text1" w:themeTint="F2"/>
          <w:sz w:val="20"/>
          <w:szCs w:val="20"/>
          <w:lang w:val="es-ES"/>
        </w:rPr>
        <w:t>s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) seguirá siendo válida para la </w:t>
      </w:r>
      <w:r w:rsidR="00D71838">
        <w:rPr>
          <w:rFonts w:eastAsia="Times New Roman"/>
          <w:color w:val="0D0D0D" w:themeColor="text1" w:themeTint="F2"/>
          <w:sz w:val="20"/>
          <w:szCs w:val="20"/>
          <w:lang w:val="es-ES"/>
        </w:rPr>
        <w:t>Asamblea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General aplazada, si procede, a menos que se revoque de conformidad con lo dispuesto en el </w:t>
      </w:r>
      <w:r w:rsidR="005232AC">
        <w:rPr>
          <w:rFonts w:eastAsia="Times New Roman"/>
          <w:color w:val="0D0D0D" w:themeColor="text1" w:themeTint="F2"/>
          <w:sz w:val="20"/>
          <w:szCs w:val="20"/>
          <w:lang w:val="es-ES"/>
        </w:rPr>
        <w:t>párrafo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11 (</w:t>
      </w:r>
      <w:r w:rsidR="00E90EA7" w:rsidRPr="005232AC">
        <w:rPr>
          <w:rFonts w:eastAsia="Times New Roman"/>
          <w:i/>
          <w:iCs/>
          <w:color w:val="0D0D0D" w:themeColor="text1" w:themeTint="F2"/>
          <w:sz w:val="20"/>
          <w:szCs w:val="20"/>
          <w:lang w:val="es-ES"/>
        </w:rPr>
        <w:t xml:space="preserve">Transfer </w:t>
      </w:r>
      <w:r w:rsidR="00AC1C1E">
        <w:rPr>
          <w:rFonts w:eastAsia="Times New Roman"/>
          <w:i/>
          <w:iCs/>
          <w:color w:val="0D0D0D" w:themeColor="text1" w:themeTint="F2"/>
          <w:sz w:val="20"/>
          <w:szCs w:val="20"/>
          <w:lang w:val="es-ES"/>
        </w:rPr>
        <w:t>and</w:t>
      </w:r>
      <w:r w:rsidR="00E90EA7" w:rsidRPr="005232AC">
        <w:rPr>
          <w:rFonts w:eastAsia="Times New Roman"/>
          <w:i/>
          <w:iCs/>
          <w:color w:val="0D0D0D" w:themeColor="text1" w:themeTint="F2"/>
          <w:sz w:val="20"/>
          <w:szCs w:val="20"/>
          <w:lang w:val="es-ES"/>
        </w:rPr>
        <w:t xml:space="preserve"> </w:t>
      </w:r>
      <w:r w:rsidR="00AC1C1E">
        <w:rPr>
          <w:rFonts w:eastAsia="Times New Roman"/>
          <w:i/>
          <w:iCs/>
          <w:color w:val="0D0D0D" w:themeColor="text1" w:themeTint="F2"/>
          <w:sz w:val="20"/>
          <w:szCs w:val="20"/>
          <w:lang w:val="es-ES"/>
        </w:rPr>
        <w:t>R</w:t>
      </w:r>
      <w:r w:rsidR="00E90EA7" w:rsidRPr="005232AC">
        <w:rPr>
          <w:rFonts w:eastAsia="Times New Roman"/>
          <w:i/>
          <w:iCs/>
          <w:color w:val="0D0D0D" w:themeColor="text1" w:themeTint="F2"/>
          <w:sz w:val="20"/>
          <w:szCs w:val="20"/>
          <w:lang w:val="es-ES"/>
        </w:rPr>
        <w:t>evoca</w:t>
      </w:r>
      <w:r w:rsidR="00AC1C1E">
        <w:rPr>
          <w:rFonts w:eastAsia="Times New Roman"/>
          <w:i/>
          <w:iCs/>
          <w:color w:val="0D0D0D" w:themeColor="text1" w:themeTint="F2"/>
          <w:sz w:val="20"/>
          <w:szCs w:val="20"/>
          <w:lang w:val="es-ES"/>
        </w:rPr>
        <w:t>t</w:t>
      </w:r>
      <w:r w:rsidR="00E90EA7" w:rsidRPr="005232AC">
        <w:rPr>
          <w:rFonts w:eastAsia="Times New Roman"/>
          <w:i/>
          <w:iCs/>
          <w:color w:val="0D0D0D" w:themeColor="text1" w:themeTint="F2"/>
          <w:sz w:val="20"/>
          <w:szCs w:val="20"/>
          <w:lang w:val="es-ES"/>
        </w:rPr>
        <w:t>i</w:t>
      </w:r>
      <w:r w:rsidR="00AC1C1E">
        <w:rPr>
          <w:rFonts w:eastAsia="Times New Roman"/>
          <w:i/>
          <w:iCs/>
          <w:color w:val="0D0D0D" w:themeColor="text1" w:themeTint="F2"/>
          <w:sz w:val="20"/>
          <w:szCs w:val="20"/>
          <w:lang w:val="es-ES"/>
        </w:rPr>
        <w:t>o</w:t>
      </w:r>
      <w:r w:rsidR="00E90EA7" w:rsidRPr="005232AC">
        <w:rPr>
          <w:rFonts w:eastAsia="Times New Roman"/>
          <w:i/>
          <w:iCs/>
          <w:color w:val="0D0D0D" w:themeColor="text1" w:themeTint="F2"/>
          <w:sz w:val="20"/>
          <w:szCs w:val="20"/>
          <w:lang w:val="es-ES"/>
        </w:rPr>
        <w:t>n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>) de la sección IV (</w:t>
      </w:r>
      <w:r w:rsidR="00AC1C1E" w:rsidRPr="00AC1C1E">
        <w:rPr>
          <w:rFonts w:eastAsia="Times New Roman"/>
          <w:i/>
          <w:iCs/>
          <w:color w:val="0D0D0D" w:themeColor="text1" w:themeTint="F2"/>
          <w:sz w:val="20"/>
          <w:szCs w:val="20"/>
          <w:lang w:val="es-ES"/>
        </w:rPr>
        <w:t>The Consent Solicitations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>) de</w:t>
      </w:r>
      <w:r w:rsidR="005232AC">
        <w:rPr>
          <w:rFonts w:eastAsia="Times New Roman"/>
          <w:color w:val="0D0D0D" w:themeColor="text1" w:themeTint="F2"/>
          <w:sz w:val="20"/>
          <w:szCs w:val="20"/>
          <w:lang w:val="es-ES"/>
        </w:rPr>
        <w:t>l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</w:t>
      </w:r>
      <w:r w:rsidR="00CD380F">
        <w:rPr>
          <w:rFonts w:eastAsia="Times New Roman"/>
          <w:color w:val="0D0D0D" w:themeColor="text1" w:themeTint="F2"/>
          <w:sz w:val="20"/>
          <w:szCs w:val="20"/>
          <w:lang w:val="es-ES"/>
        </w:rPr>
        <w:t>Aviso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>;</w:t>
      </w:r>
    </w:p>
    <w:p w14:paraId="0C6B50ED" w14:textId="08E3F91D" w:rsidR="005232AC" w:rsidRPr="005232AC" w:rsidRDefault="00204A92" w:rsidP="00204A92">
      <w:pPr>
        <w:spacing w:after="240"/>
        <w:ind w:left="705" w:hanging="705"/>
        <w:jc w:val="both"/>
        <w:rPr>
          <w:rFonts w:eastAsia="Times New Roman"/>
          <w:color w:val="0D0D0D" w:themeColor="text1" w:themeTint="F2"/>
          <w:sz w:val="20"/>
          <w:szCs w:val="20"/>
          <w:lang w:val="es-ES"/>
        </w:rPr>
      </w:pPr>
      <w:r w:rsidRPr="005232AC">
        <w:rPr>
          <w:rFonts w:eastAsia="Times New Roman"/>
          <w:color w:val="0D0D0D" w:themeColor="text1" w:themeTint="F2"/>
          <w:sz w:val="20"/>
          <w:szCs w:val="20"/>
          <w:lang w:val="es-ES"/>
        </w:rPr>
        <w:t>(iii)</w:t>
      </w:r>
      <w:r w:rsidRPr="005232AC">
        <w:rPr>
          <w:rFonts w:eastAsia="Times New Roman"/>
          <w:color w:val="0D0D0D" w:themeColor="text1" w:themeTint="F2"/>
          <w:sz w:val="20"/>
          <w:szCs w:val="20"/>
          <w:lang w:val="es-ES"/>
        </w:rPr>
        <w:tab/>
      </w:r>
      <w:r w:rsidR="005232AC" w:rsidRPr="005232AC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que por la presente </w:t>
      </w:r>
      <w:r w:rsidR="00D71838">
        <w:rPr>
          <w:rFonts w:eastAsia="Times New Roman"/>
          <w:color w:val="0D0D0D" w:themeColor="text1" w:themeTint="F2"/>
          <w:sz w:val="20"/>
          <w:szCs w:val="20"/>
          <w:lang w:val="es-ES"/>
        </w:rPr>
        <w:t>designa</w:t>
      </w:r>
      <w:r w:rsidR="005232AC" w:rsidRPr="005232AC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a representantes de Lucid Issuer Services Limited como sus apoderados respecto </w:t>
      </w:r>
      <w:r w:rsidR="008C6EE7">
        <w:rPr>
          <w:rFonts w:eastAsia="Times New Roman"/>
          <w:color w:val="0D0D0D" w:themeColor="text1" w:themeTint="F2"/>
          <w:sz w:val="20"/>
          <w:szCs w:val="20"/>
          <w:lang w:val="es-ES"/>
        </w:rPr>
        <w:t>a</w:t>
      </w:r>
      <w:r w:rsidR="005232AC" w:rsidRPr="005232AC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los Bonos a los que se refiere esta Instrucción de Consentimiento y por la presente autoriza e instruye a cada uno de ellos a emitir los votos atribuibles a dichos Bonos en la </w:t>
      </w:r>
      <w:r w:rsidR="00D71838">
        <w:rPr>
          <w:rFonts w:eastAsia="Times New Roman"/>
          <w:color w:val="0D0D0D" w:themeColor="text1" w:themeTint="F2"/>
          <w:sz w:val="20"/>
          <w:szCs w:val="20"/>
          <w:lang w:val="es-ES"/>
        </w:rPr>
        <w:t>Asamblea</w:t>
      </w:r>
      <w:r w:rsidR="005232AC" w:rsidRPr="005232AC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General o, en su caso, en la </w:t>
      </w:r>
      <w:r w:rsidR="00D71838">
        <w:rPr>
          <w:rFonts w:eastAsia="Times New Roman"/>
          <w:color w:val="0D0D0D" w:themeColor="text1" w:themeTint="F2"/>
          <w:sz w:val="20"/>
          <w:szCs w:val="20"/>
          <w:lang w:val="es-ES"/>
        </w:rPr>
        <w:t>Asamblea</w:t>
      </w:r>
      <w:r w:rsidR="005232AC" w:rsidRPr="005232AC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General aplazada a (marque lo que corresponda):</w:t>
      </w:r>
    </w:p>
    <w:p w14:paraId="3C0DA86C" w14:textId="15486408" w:rsidR="00C627F0" w:rsidRPr="005232AC" w:rsidRDefault="00C627F0" w:rsidP="00C627F0">
      <w:pPr>
        <w:spacing w:after="240"/>
        <w:ind w:left="705"/>
        <w:jc w:val="both"/>
        <w:rPr>
          <w:rFonts w:eastAsia="Times New Roman"/>
          <w:color w:val="0D0D0D" w:themeColor="text1" w:themeTint="F2"/>
          <w:sz w:val="20"/>
          <w:szCs w:val="20"/>
          <w:lang w:val="es-ES"/>
        </w:rPr>
      </w:pPr>
      <w:r w:rsidRPr="005232AC">
        <w:rPr>
          <w:rFonts w:eastAsia="Times New Roman"/>
          <w:color w:val="0D0D0D" w:themeColor="text1" w:themeTint="F2"/>
          <w:sz w:val="20"/>
          <w:szCs w:val="20"/>
          <w:lang w:val="es-ES"/>
        </w:rPr>
        <w:t>[</w:t>
      </w:r>
      <w:r w:rsidR="005232AC" w:rsidRPr="005232AC">
        <w:rPr>
          <w:rFonts w:eastAsia="Times New Roman"/>
          <w:color w:val="0D0D0D" w:themeColor="text1" w:themeTint="F2"/>
          <w:sz w:val="20"/>
          <w:szCs w:val="20"/>
          <w:lang w:val="es-ES"/>
        </w:rPr>
        <w:t>VOTAR A FAVOR</w:t>
      </w:r>
      <w:r w:rsidR="00D71838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DE</w:t>
      </w:r>
      <w:r w:rsidRPr="005232AC">
        <w:rPr>
          <w:rFonts w:eastAsia="Times New Roman"/>
          <w:color w:val="0D0D0D" w:themeColor="text1" w:themeTint="F2"/>
          <w:sz w:val="20"/>
          <w:szCs w:val="20"/>
          <w:lang w:val="es-ES"/>
        </w:rPr>
        <w:t>]</w:t>
      </w:r>
    </w:p>
    <w:p w14:paraId="307710C2" w14:textId="6AFC7801" w:rsidR="00C627F0" w:rsidRPr="005232AC" w:rsidRDefault="00C627F0" w:rsidP="00C627F0">
      <w:pPr>
        <w:spacing w:after="240"/>
        <w:ind w:left="705"/>
        <w:jc w:val="both"/>
        <w:rPr>
          <w:rFonts w:eastAsia="Times New Roman"/>
          <w:color w:val="0D0D0D" w:themeColor="text1" w:themeTint="F2"/>
          <w:sz w:val="20"/>
          <w:szCs w:val="20"/>
          <w:lang w:val="es-ES"/>
        </w:rPr>
      </w:pPr>
      <w:r w:rsidRPr="005232AC">
        <w:rPr>
          <w:rFonts w:eastAsia="Times New Roman"/>
          <w:color w:val="0D0D0D" w:themeColor="text1" w:themeTint="F2"/>
          <w:sz w:val="20"/>
          <w:szCs w:val="20"/>
          <w:lang w:val="es-ES"/>
        </w:rPr>
        <w:t>[</w:t>
      </w:r>
      <w:r w:rsidR="005232AC" w:rsidRPr="005232AC">
        <w:rPr>
          <w:rFonts w:eastAsia="Times New Roman"/>
          <w:color w:val="0D0D0D" w:themeColor="text1" w:themeTint="F2"/>
          <w:sz w:val="20"/>
          <w:szCs w:val="20"/>
          <w:lang w:val="es-ES"/>
        </w:rPr>
        <w:t>VOTAR EN CONTRA</w:t>
      </w:r>
      <w:r w:rsidR="00D71838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DE</w:t>
      </w:r>
      <w:r w:rsidRPr="005232AC">
        <w:rPr>
          <w:rFonts w:eastAsia="Times New Roman"/>
          <w:color w:val="0D0D0D" w:themeColor="text1" w:themeTint="F2"/>
          <w:sz w:val="20"/>
          <w:szCs w:val="20"/>
          <w:lang w:val="es-ES"/>
        </w:rPr>
        <w:t>]</w:t>
      </w:r>
    </w:p>
    <w:p w14:paraId="4839EE1A" w14:textId="6A00884D" w:rsidR="00C627F0" w:rsidRPr="006A66CF" w:rsidRDefault="00C627F0" w:rsidP="00C627F0">
      <w:pPr>
        <w:spacing w:after="240"/>
        <w:ind w:left="705"/>
        <w:jc w:val="both"/>
        <w:rPr>
          <w:rFonts w:eastAsia="Times New Roman"/>
          <w:color w:val="0D0D0D" w:themeColor="text1" w:themeTint="F2"/>
          <w:sz w:val="20"/>
          <w:szCs w:val="20"/>
          <w:lang w:val="es-ES"/>
        </w:rPr>
      </w:pPr>
      <w:r w:rsidRPr="006A66CF">
        <w:rPr>
          <w:rFonts w:eastAsia="Times New Roman"/>
          <w:color w:val="0D0D0D" w:themeColor="text1" w:themeTint="F2"/>
          <w:sz w:val="20"/>
          <w:szCs w:val="20"/>
          <w:lang w:val="es-ES"/>
        </w:rPr>
        <w:t>[</w:t>
      </w:r>
      <w:r w:rsidR="005232AC" w:rsidRPr="006A66CF">
        <w:rPr>
          <w:rFonts w:eastAsia="Times New Roman"/>
          <w:color w:val="0D0D0D" w:themeColor="text1" w:themeTint="F2"/>
          <w:sz w:val="20"/>
          <w:szCs w:val="20"/>
          <w:lang w:val="es-ES"/>
        </w:rPr>
        <w:t>ABSTENERSE DE VOTAR</w:t>
      </w:r>
      <w:r w:rsidRPr="006A66CF">
        <w:rPr>
          <w:rFonts w:eastAsia="Times New Roman"/>
          <w:color w:val="0D0D0D" w:themeColor="text1" w:themeTint="F2"/>
          <w:sz w:val="20"/>
          <w:szCs w:val="20"/>
          <w:lang w:val="es-ES"/>
        </w:rPr>
        <w:t>]</w:t>
      </w:r>
    </w:p>
    <w:p w14:paraId="24BC26DC" w14:textId="6D4918BA" w:rsidR="005232AC" w:rsidRPr="006A66CF" w:rsidRDefault="005232AC" w:rsidP="00C627F0">
      <w:pPr>
        <w:spacing w:after="240"/>
        <w:ind w:left="705"/>
        <w:jc w:val="both"/>
        <w:rPr>
          <w:rFonts w:eastAsia="Times New Roman"/>
          <w:color w:val="0D0D0D" w:themeColor="text1" w:themeTint="F2"/>
          <w:sz w:val="20"/>
          <w:szCs w:val="20"/>
          <w:lang w:val="es-ES"/>
        </w:rPr>
      </w:pPr>
      <w:r w:rsidRPr="006A66CF">
        <w:rPr>
          <w:rFonts w:eastAsia="Times New Roman"/>
          <w:color w:val="0D0D0D" w:themeColor="text1" w:themeTint="F2"/>
          <w:sz w:val="20"/>
          <w:szCs w:val="20"/>
          <w:lang w:val="es-ES"/>
        </w:rPr>
        <w:t>la Resolución correspondiente;</w:t>
      </w:r>
    </w:p>
    <w:p w14:paraId="5E77DAFA" w14:textId="50ED6333" w:rsidR="008C6EE7" w:rsidRPr="008C6EE7" w:rsidRDefault="00C627F0" w:rsidP="005232AC">
      <w:pPr>
        <w:spacing w:after="240"/>
        <w:ind w:left="705" w:hanging="705"/>
        <w:jc w:val="both"/>
        <w:rPr>
          <w:rFonts w:eastAsia="Times New Roman"/>
          <w:color w:val="0D0D0D" w:themeColor="text1" w:themeTint="F2"/>
          <w:sz w:val="20"/>
          <w:szCs w:val="20"/>
          <w:lang w:val="es-ES"/>
        </w:rPr>
      </w:pPr>
      <w:r w:rsidRPr="008C6EE7">
        <w:rPr>
          <w:rFonts w:eastAsia="Times New Roman"/>
          <w:color w:val="0D0D0D" w:themeColor="text1" w:themeTint="F2"/>
          <w:sz w:val="20"/>
          <w:szCs w:val="20"/>
          <w:lang w:val="es-ES"/>
        </w:rPr>
        <w:t>(iv)</w:t>
      </w:r>
      <w:r w:rsidRPr="008C6EE7">
        <w:rPr>
          <w:rFonts w:eastAsia="Times New Roman"/>
          <w:color w:val="0D0D0D" w:themeColor="text1" w:themeTint="F2"/>
          <w:sz w:val="20"/>
          <w:szCs w:val="20"/>
          <w:lang w:val="es-ES"/>
        </w:rPr>
        <w:tab/>
      </w:r>
      <w:r w:rsidR="008C6EE7" w:rsidRPr="008C6EE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que acepta expresamente que los representantes de Lucid Issuer Services Limited actúen como sus apoderados respecto </w:t>
      </w:r>
      <w:r w:rsidR="008C6EE7">
        <w:rPr>
          <w:rFonts w:eastAsia="Times New Roman"/>
          <w:color w:val="0D0D0D" w:themeColor="text1" w:themeTint="F2"/>
          <w:sz w:val="20"/>
          <w:szCs w:val="20"/>
          <w:lang w:val="es-ES"/>
        </w:rPr>
        <w:t>a los</w:t>
      </w:r>
      <w:r w:rsidR="008C6EE7" w:rsidRPr="008C6EE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Bonos a los que se refiere esta Instrucción de Consentimiento en cualquier </w:t>
      </w:r>
      <w:r w:rsidR="008C6EE7">
        <w:rPr>
          <w:rFonts w:eastAsia="Times New Roman"/>
          <w:color w:val="0D0D0D" w:themeColor="text1" w:themeTint="F2"/>
          <w:sz w:val="20"/>
          <w:szCs w:val="20"/>
          <w:lang w:val="es-ES"/>
        </w:rPr>
        <w:t>Asa</w:t>
      </w:r>
      <w:r w:rsidR="00E4563C">
        <w:rPr>
          <w:rFonts w:eastAsia="Times New Roman"/>
          <w:color w:val="0D0D0D" w:themeColor="text1" w:themeTint="F2"/>
          <w:sz w:val="20"/>
          <w:szCs w:val="20"/>
          <w:lang w:val="es-ES"/>
        </w:rPr>
        <w:t>m</w:t>
      </w:r>
      <w:r w:rsidR="008C6EE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blea </w:t>
      </w:r>
      <w:r w:rsidR="00E4563C">
        <w:rPr>
          <w:rFonts w:eastAsia="Times New Roman"/>
          <w:color w:val="0D0D0D" w:themeColor="text1" w:themeTint="F2"/>
          <w:sz w:val="20"/>
          <w:szCs w:val="20"/>
          <w:lang w:val="es-ES"/>
        </w:rPr>
        <w:t>General</w:t>
      </w:r>
      <w:r w:rsidR="008C6EE7" w:rsidRPr="008C6EE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aplazada, si proced</w:t>
      </w:r>
      <w:r w:rsidR="00E4563C">
        <w:rPr>
          <w:rFonts w:eastAsia="Times New Roman"/>
          <w:color w:val="0D0D0D" w:themeColor="text1" w:themeTint="F2"/>
          <w:sz w:val="20"/>
          <w:szCs w:val="20"/>
          <w:lang w:val="es-ES"/>
        </w:rPr>
        <w:t>iera</w:t>
      </w:r>
      <w:r w:rsidR="008C6EE7" w:rsidRPr="008C6EE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, sin </w:t>
      </w:r>
      <w:r w:rsidR="00E4563C">
        <w:rPr>
          <w:rFonts w:eastAsia="Times New Roman"/>
          <w:color w:val="0D0D0D" w:themeColor="text1" w:themeTint="F2"/>
          <w:sz w:val="20"/>
          <w:szCs w:val="20"/>
          <w:lang w:val="es-ES"/>
        </w:rPr>
        <w:t>necesidad</w:t>
      </w:r>
      <w:r w:rsidR="008C6EE7" w:rsidRPr="008C6EE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de volver a nombrar a los representantes de Lucid Issuer Services Limited como sus apoderados, a menos que dicho nombramiento se revoque válidamente de acuerdo con los términos de</w:t>
      </w:r>
      <w:r w:rsidR="00E4563C">
        <w:rPr>
          <w:rFonts w:eastAsia="Times New Roman"/>
          <w:color w:val="0D0D0D" w:themeColor="text1" w:themeTint="F2"/>
          <w:sz w:val="20"/>
          <w:szCs w:val="20"/>
          <w:lang w:val="es-ES"/>
        </w:rPr>
        <w:t>l Aviso</w:t>
      </w:r>
      <w:r w:rsidR="008C6EE7" w:rsidRPr="008C6EE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mediante la presentación de una Instrucción de Retirada válida; y</w:t>
      </w:r>
    </w:p>
    <w:p w14:paraId="73388366" w14:textId="0B1A3A44" w:rsidR="00267422" w:rsidRPr="005232AC" w:rsidRDefault="008C6EE7" w:rsidP="005232AC">
      <w:pPr>
        <w:spacing w:after="240"/>
        <w:ind w:left="705" w:hanging="705"/>
        <w:jc w:val="both"/>
        <w:rPr>
          <w:rFonts w:eastAsia="Times New Roman"/>
          <w:color w:val="0D0D0D" w:themeColor="text1" w:themeTint="F2"/>
          <w:sz w:val="20"/>
          <w:szCs w:val="20"/>
          <w:lang w:val="es-ES"/>
        </w:rPr>
      </w:pPr>
      <w:r w:rsidRPr="005232AC">
        <w:rPr>
          <w:rFonts w:eastAsia="Times New Roman"/>
          <w:color w:val="0D0D0D" w:themeColor="text1" w:themeTint="F2"/>
          <w:sz w:val="20"/>
          <w:szCs w:val="20"/>
          <w:lang w:val="es-ES"/>
        </w:rPr>
        <w:t>(v)</w:t>
      </w:r>
      <w:r>
        <w:rPr>
          <w:rFonts w:eastAsia="Times New Roman"/>
          <w:color w:val="0D0D0D" w:themeColor="text1" w:themeTint="F2"/>
          <w:sz w:val="20"/>
          <w:szCs w:val="20"/>
          <w:lang w:val="es-ES"/>
        </w:rPr>
        <w:tab/>
      </w:r>
      <w:r w:rsidR="005232AC" w:rsidRPr="005232AC">
        <w:rPr>
          <w:rFonts w:eastAsia="Times New Roman"/>
          <w:color w:val="0D0D0D" w:themeColor="text1" w:themeTint="F2"/>
          <w:sz w:val="20"/>
          <w:szCs w:val="20"/>
          <w:lang w:val="es-ES"/>
        </w:rPr>
        <w:t>que confirma haber leído, entendido y estar de acuerdo con los términos y condiciones de la Solicitud de Consentimiento establecidos en la sección IV (</w:t>
      </w:r>
      <w:r w:rsidR="00AC1C1E" w:rsidRPr="00AC1C1E">
        <w:rPr>
          <w:rFonts w:eastAsia="Times New Roman"/>
          <w:i/>
          <w:iCs/>
          <w:color w:val="0D0D0D" w:themeColor="text1" w:themeTint="F2"/>
          <w:sz w:val="20"/>
          <w:szCs w:val="20"/>
          <w:lang w:val="es-ES"/>
        </w:rPr>
        <w:t>The Consent Solicitations</w:t>
      </w:r>
      <w:r w:rsidR="005232AC" w:rsidRPr="005232AC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) del </w:t>
      </w:r>
      <w:r w:rsidR="00CD380F">
        <w:rPr>
          <w:rFonts w:eastAsia="Times New Roman"/>
          <w:color w:val="0D0D0D" w:themeColor="text1" w:themeTint="F2"/>
          <w:sz w:val="20"/>
          <w:szCs w:val="20"/>
          <w:lang w:val="es-ES"/>
        </w:rPr>
        <w:t>Aviso</w:t>
      </w:r>
      <w:r w:rsidR="005232AC" w:rsidRPr="005232AC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y, en particular, las </w:t>
      </w:r>
      <w:r w:rsidR="00D71838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manifestaciones </w:t>
      </w:r>
      <w:r w:rsidR="005232AC" w:rsidRPr="005232AC">
        <w:rPr>
          <w:rFonts w:eastAsia="Times New Roman"/>
          <w:color w:val="0D0D0D" w:themeColor="text1" w:themeTint="F2"/>
          <w:sz w:val="20"/>
          <w:szCs w:val="20"/>
          <w:lang w:val="es-ES"/>
        </w:rPr>
        <w:t>y garantías establecidas en el párrafo 13(1) de la sección IV (</w:t>
      </w:r>
      <w:r w:rsidR="00AC1C1E" w:rsidRPr="00AC1C1E">
        <w:rPr>
          <w:rFonts w:eastAsia="Times New Roman"/>
          <w:i/>
          <w:iCs/>
          <w:color w:val="0D0D0D" w:themeColor="text1" w:themeTint="F2"/>
          <w:sz w:val="20"/>
          <w:szCs w:val="20"/>
          <w:lang w:val="es-ES"/>
        </w:rPr>
        <w:t>The Consent Solicitations</w:t>
      </w:r>
      <w:r w:rsidR="005232AC" w:rsidRPr="005232AC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) del </w:t>
      </w:r>
      <w:r w:rsidR="00536457">
        <w:rPr>
          <w:rFonts w:eastAsia="Times New Roman"/>
          <w:color w:val="0D0D0D" w:themeColor="text1" w:themeTint="F2"/>
          <w:sz w:val="20"/>
          <w:szCs w:val="20"/>
          <w:lang w:val="es-ES"/>
        </w:rPr>
        <w:t>Aviso</w:t>
      </w:r>
      <w:r w:rsidR="005232AC" w:rsidRPr="005232AC">
        <w:rPr>
          <w:rFonts w:eastAsia="Times New Roman"/>
          <w:color w:val="0D0D0D" w:themeColor="text1" w:themeTint="F2"/>
          <w:sz w:val="20"/>
          <w:szCs w:val="20"/>
          <w:lang w:val="es-ES"/>
        </w:rPr>
        <w:t>.</w:t>
      </w:r>
      <w:r w:rsidR="005232AC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</w:t>
      </w:r>
      <w:r w:rsidR="00267422" w:rsidRPr="005232AC">
        <w:rPr>
          <w:rFonts w:eastAsia="Times New Roman"/>
          <w:color w:val="0D0D0D" w:themeColor="text1" w:themeTint="F2"/>
          <w:sz w:val="20"/>
          <w:szCs w:val="20"/>
          <w:lang w:val="es-ES"/>
        </w:rPr>
        <w:br w:type="page"/>
      </w:r>
    </w:p>
    <w:tbl>
      <w:tblPr>
        <w:tblStyle w:val="TableGrid"/>
        <w:tblW w:w="0" w:type="auto"/>
        <w:tblInd w:w="705" w:type="dxa"/>
        <w:tblLook w:val="04A0" w:firstRow="1" w:lastRow="0" w:firstColumn="1" w:lastColumn="0" w:noHBand="0" w:noVBand="1"/>
      </w:tblPr>
      <w:tblGrid>
        <w:gridCol w:w="2664"/>
        <w:gridCol w:w="5836"/>
      </w:tblGrid>
      <w:tr w:rsidR="004C3D43" w:rsidRPr="00F446FB" w14:paraId="668EF624" w14:textId="77777777" w:rsidTr="00267422">
        <w:tc>
          <w:tcPr>
            <w:tcW w:w="2664" w:type="dxa"/>
          </w:tcPr>
          <w:p w14:paraId="699B79E2" w14:textId="7AE8E36B" w:rsidR="004C3D43" w:rsidRPr="0068566F" w:rsidRDefault="0068566F" w:rsidP="004C3D43">
            <w:pPr>
              <w:spacing w:after="360" w:line="254" w:lineRule="exact"/>
              <w:textAlignment w:val="baseline"/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</w:pPr>
            <w:r w:rsidRPr="0068566F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lastRenderedPageBreak/>
              <w:t xml:space="preserve">Nombre del </w:t>
            </w:r>
            <w:r w:rsidR="00CA0D81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>T</w:t>
            </w:r>
            <w:r w:rsidRPr="0068566F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 xml:space="preserve">itular de la </w:t>
            </w:r>
            <w:r w:rsidR="00CA0D81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>C</w:t>
            </w:r>
            <w:r w:rsidRPr="0068566F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 xml:space="preserve">uenta (si es </w:t>
            </w:r>
            <w:r w:rsidR="00D71838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>distinto</w:t>
            </w:r>
            <w:r w:rsidRPr="0068566F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 xml:space="preserve"> del </w:t>
            </w:r>
            <w:r w:rsidR="00D71838" w:rsidRPr="00D71838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>Bonista</w:t>
            </w:r>
            <w:r w:rsidRPr="0068566F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>):</w:t>
            </w:r>
          </w:p>
        </w:tc>
        <w:tc>
          <w:tcPr>
            <w:tcW w:w="5836" w:type="dxa"/>
          </w:tcPr>
          <w:p w14:paraId="0C9FB928" w14:textId="77777777" w:rsidR="004C3D43" w:rsidRPr="0068566F" w:rsidRDefault="004C3D43" w:rsidP="004C3D43">
            <w:pPr>
              <w:spacing w:after="360" w:line="254" w:lineRule="exact"/>
              <w:jc w:val="both"/>
              <w:textAlignment w:val="baseline"/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</w:pPr>
          </w:p>
        </w:tc>
      </w:tr>
      <w:tr w:rsidR="001809FE" w:rsidRPr="00AC1C1E" w14:paraId="7FD6D58A" w14:textId="77777777" w:rsidTr="00267422">
        <w:tc>
          <w:tcPr>
            <w:tcW w:w="2664" w:type="dxa"/>
          </w:tcPr>
          <w:p w14:paraId="00A92656" w14:textId="7F196F44" w:rsidR="001809FE" w:rsidRPr="0068566F" w:rsidRDefault="0068566F" w:rsidP="001809FE">
            <w:pPr>
              <w:spacing w:after="360" w:line="254" w:lineRule="exact"/>
              <w:textAlignment w:val="baseline"/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</w:pPr>
            <w:r w:rsidRPr="0068566F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 xml:space="preserve">Nombre del </w:t>
            </w:r>
            <w:r w:rsidR="00D71838" w:rsidRPr="00D71838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>Bonista</w:t>
            </w:r>
            <w:r w:rsidR="00AC1C1E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>:</w:t>
            </w:r>
          </w:p>
        </w:tc>
        <w:tc>
          <w:tcPr>
            <w:tcW w:w="5836" w:type="dxa"/>
          </w:tcPr>
          <w:p w14:paraId="74306670" w14:textId="77777777" w:rsidR="001809FE" w:rsidRPr="0068566F" w:rsidRDefault="001809FE" w:rsidP="001809FE">
            <w:pPr>
              <w:spacing w:after="360" w:line="254" w:lineRule="exact"/>
              <w:jc w:val="both"/>
              <w:textAlignment w:val="baseline"/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</w:pPr>
          </w:p>
        </w:tc>
      </w:tr>
      <w:tr w:rsidR="004C3D43" w:rsidRPr="00F446FB" w14:paraId="144E979A" w14:textId="77777777" w:rsidTr="00267422">
        <w:tc>
          <w:tcPr>
            <w:tcW w:w="2664" w:type="dxa"/>
          </w:tcPr>
          <w:p w14:paraId="1585AF47" w14:textId="269FAB7B" w:rsidR="004C3D43" w:rsidRPr="0068566F" w:rsidRDefault="0068566F" w:rsidP="004C3D43">
            <w:pPr>
              <w:spacing w:after="360" w:line="254" w:lineRule="exact"/>
              <w:textAlignment w:val="baseline"/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</w:pPr>
            <w:r w:rsidRPr="0068566F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>Número de cuenta de valores de Iberclear en la que se mantienen los Bonos:</w:t>
            </w:r>
          </w:p>
        </w:tc>
        <w:tc>
          <w:tcPr>
            <w:tcW w:w="5836" w:type="dxa"/>
          </w:tcPr>
          <w:p w14:paraId="44A1F55C" w14:textId="77777777" w:rsidR="004C3D43" w:rsidRPr="0068566F" w:rsidRDefault="004C3D43" w:rsidP="004C3D43">
            <w:pPr>
              <w:spacing w:after="360" w:line="254" w:lineRule="exact"/>
              <w:jc w:val="both"/>
              <w:textAlignment w:val="baseline"/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</w:pPr>
          </w:p>
        </w:tc>
      </w:tr>
      <w:tr w:rsidR="004C3D43" w:rsidRPr="00F446FB" w14:paraId="05E2D6A5" w14:textId="77777777" w:rsidTr="00267422">
        <w:tc>
          <w:tcPr>
            <w:tcW w:w="2664" w:type="dxa"/>
          </w:tcPr>
          <w:p w14:paraId="261AA5DF" w14:textId="54CEEDD1" w:rsidR="004C3D43" w:rsidRPr="0068566F" w:rsidRDefault="0068566F" w:rsidP="004C3D43">
            <w:pPr>
              <w:spacing w:after="360" w:line="254" w:lineRule="exact"/>
              <w:textAlignment w:val="baseline"/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</w:pPr>
            <w:r w:rsidRPr="0068566F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 xml:space="preserve">Importe principal agregado de los Bonos que posee el </w:t>
            </w:r>
            <w:r w:rsidR="00D71838" w:rsidRPr="00D71838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>Bonista</w:t>
            </w:r>
            <w:r w:rsidRPr="0068566F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 xml:space="preserve"> y a los que se refiere esta Instrucción de Consentimiento:</w:t>
            </w:r>
          </w:p>
        </w:tc>
        <w:tc>
          <w:tcPr>
            <w:tcW w:w="5836" w:type="dxa"/>
          </w:tcPr>
          <w:p w14:paraId="675A14F5" w14:textId="77777777" w:rsidR="004C3D43" w:rsidRPr="0068566F" w:rsidRDefault="004C3D43" w:rsidP="004C3D43">
            <w:pPr>
              <w:spacing w:after="360" w:line="254" w:lineRule="exact"/>
              <w:jc w:val="both"/>
              <w:textAlignment w:val="baseline"/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</w:pPr>
          </w:p>
        </w:tc>
      </w:tr>
    </w:tbl>
    <w:p w14:paraId="4B82D61A" w14:textId="4A919CAC" w:rsidR="0068566F" w:rsidRPr="0068566F" w:rsidRDefault="0068566F" w:rsidP="00267422">
      <w:pPr>
        <w:spacing w:before="240" w:after="240"/>
        <w:rPr>
          <w:rFonts w:eastAsia="Times New Roman"/>
          <w:color w:val="0D0D0D" w:themeColor="text1" w:themeTint="F2"/>
          <w:sz w:val="20"/>
          <w:szCs w:val="20"/>
          <w:lang w:val="es-ES"/>
        </w:rPr>
      </w:pPr>
      <w:bookmarkStart w:id="1" w:name="_Hlk85384385"/>
      <w:r w:rsidRPr="0068566F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Los términos en mayúsculas utilizados y no definidos expresamente en esta Instrucción de Consentimiento tienen el significado que se les </w:t>
      </w:r>
      <w:r w:rsidR="00D71838">
        <w:rPr>
          <w:rFonts w:eastAsia="Times New Roman"/>
          <w:color w:val="0D0D0D" w:themeColor="text1" w:themeTint="F2"/>
          <w:sz w:val="20"/>
          <w:szCs w:val="20"/>
          <w:lang w:val="es-ES"/>
        </w:rPr>
        <w:t>atribuye</w:t>
      </w:r>
      <w:r w:rsidRPr="0068566F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en </w:t>
      </w:r>
      <w:r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el </w:t>
      </w:r>
      <w:r w:rsidR="00536457">
        <w:rPr>
          <w:rFonts w:eastAsia="Times New Roman"/>
          <w:color w:val="0D0D0D" w:themeColor="text1" w:themeTint="F2"/>
          <w:sz w:val="20"/>
          <w:szCs w:val="20"/>
          <w:lang w:val="es-ES"/>
        </w:rPr>
        <w:t>Aviso</w:t>
      </w:r>
      <w:r>
        <w:rPr>
          <w:rFonts w:eastAsia="Times New Roman"/>
          <w:color w:val="0D0D0D" w:themeColor="text1" w:themeTint="F2"/>
          <w:sz w:val="20"/>
          <w:szCs w:val="20"/>
          <w:lang w:val="es-ES"/>
        </w:rPr>
        <w:t>.</w:t>
      </w:r>
    </w:p>
    <w:bookmarkEnd w:id="1"/>
    <w:p w14:paraId="58A53B1F" w14:textId="353DC301" w:rsidR="001061F9" w:rsidRPr="0068566F" w:rsidRDefault="0068566F" w:rsidP="001061F9">
      <w:pPr>
        <w:spacing w:after="240"/>
        <w:rPr>
          <w:rFonts w:eastAsia="Times New Roman"/>
          <w:color w:val="0D0D0D" w:themeColor="text1" w:themeTint="F2"/>
          <w:sz w:val="20"/>
          <w:szCs w:val="20"/>
          <w:lang w:val="es-ES"/>
        </w:rPr>
      </w:pPr>
      <w:r w:rsidRPr="0068566F">
        <w:rPr>
          <w:rFonts w:eastAsia="Times New Roman"/>
          <w:color w:val="0D0D0D" w:themeColor="text1" w:themeTint="F2"/>
          <w:sz w:val="20"/>
          <w:szCs w:val="20"/>
          <w:lang w:val="es-ES"/>
        </w:rPr>
        <w:t>Nombre de contacto</w:t>
      </w:r>
      <w:r w:rsidR="001061F9" w:rsidRPr="0068566F">
        <w:rPr>
          <w:rFonts w:eastAsia="Times New Roman"/>
          <w:color w:val="0D0D0D" w:themeColor="text1" w:themeTint="F2"/>
          <w:sz w:val="20"/>
          <w:szCs w:val="20"/>
          <w:lang w:val="es-ES"/>
        </w:rPr>
        <w:t>:</w:t>
      </w:r>
    </w:p>
    <w:p w14:paraId="55D9F37F" w14:textId="54FD35E8" w:rsidR="001061F9" w:rsidRPr="0068566F" w:rsidRDefault="0068566F" w:rsidP="001061F9">
      <w:pPr>
        <w:spacing w:after="240"/>
        <w:rPr>
          <w:rFonts w:eastAsia="Times New Roman"/>
          <w:color w:val="0D0D0D" w:themeColor="text1" w:themeTint="F2"/>
          <w:sz w:val="20"/>
          <w:szCs w:val="20"/>
          <w:lang w:val="es-ES"/>
        </w:rPr>
      </w:pPr>
      <w:r w:rsidRPr="0068566F">
        <w:rPr>
          <w:rFonts w:eastAsia="Times New Roman"/>
          <w:color w:val="0D0D0D" w:themeColor="text1" w:themeTint="F2"/>
          <w:sz w:val="20"/>
          <w:szCs w:val="20"/>
          <w:lang w:val="es-ES"/>
        </w:rPr>
        <w:t>Número de teléfono</w:t>
      </w:r>
      <w:r w:rsidR="001061F9" w:rsidRPr="0068566F">
        <w:rPr>
          <w:rFonts w:eastAsia="Times New Roman"/>
          <w:color w:val="0D0D0D" w:themeColor="text1" w:themeTint="F2"/>
          <w:sz w:val="20"/>
          <w:szCs w:val="20"/>
          <w:lang w:val="es-ES"/>
        </w:rPr>
        <w:t>:</w:t>
      </w:r>
    </w:p>
    <w:p w14:paraId="255F23CF" w14:textId="77777777" w:rsidR="001061F9" w:rsidRPr="001061F9" w:rsidRDefault="001061F9" w:rsidP="001061F9">
      <w:pPr>
        <w:spacing w:after="240"/>
        <w:rPr>
          <w:rFonts w:eastAsia="Times New Roman"/>
          <w:color w:val="0D0D0D" w:themeColor="text1" w:themeTint="F2"/>
          <w:sz w:val="20"/>
          <w:szCs w:val="20"/>
        </w:rPr>
      </w:pPr>
      <w:r w:rsidRPr="001061F9">
        <w:rPr>
          <w:rFonts w:eastAsia="Times New Roman"/>
          <w:color w:val="0D0D0D" w:themeColor="text1" w:themeTint="F2"/>
          <w:sz w:val="20"/>
          <w:szCs w:val="20"/>
        </w:rPr>
        <w:t>Email:</w:t>
      </w:r>
    </w:p>
    <w:p w14:paraId="7504082E" w14:textId="36BAC0ED" w:rsidR="0037710E" w:rsidRDefault="0037710E" w:rsidP="001061F9">
      <w:pPr>
        <w:spacing w:after="240"/>
        <w:rPr>
          <w:rFonts w:eastAsia="Times New Roman"/>
          <w:color w:val="0D0D0D" w:themeColor="text1" w:themeTint="F2"/>
          <w:sz w:val="20"/>
          <w:szCs w:val="20"/>
        </w:rPr>
      </w:pPr>
    </w:p>
    <w:p w14:paraId="35881373" w14:textId="3D6AE5C5" w:rsidR="0037710E" w:rsidRDefault="0068566F" w:rsidP="0037710E">
      <w:pPr>
        <w:spacing w:after="360"/>
        <w:rPr>
          <w:rFonts w:eastAsia="Times New Roman"/>
          <w:color w:val="0D0D0D" w:themeColor="text1" w:themeTint="F2"/>
          <w:sz w:val="20"/>
          <w:szCs w:val="20"/>
        </w:rPr>
      </w:pPr>
      <w:r>
        <w:rPr>
          <w:rFonts w:eastAsia="Times New Roman"/>
          <w:color w:val="0D0D0D" w:themeColor="text1" w:themeTint="F2"/>
          <w:sz w:val="20"/>
          <w:szCs w:val="20"/>
        </w:rPr>
        <w:t>Fecha</w:t>
      </w:r>
      <w:r w:rsidR="0037710E">
        <w:rPr>
          <w:rFonts w:eastAsia="Times New Roman"/>
          <w:color w:val="0D0D0D" w:themeColor="text1" w:themeTint="F2"/>
          <w:sz w:val="20"/>
          <w:szCs w:val="20"/>
        </w:rPr>
        <w:t>:</w:t>
      </w:r>
    </w:p>
    <w:p w14:paraId="1EA1460C" w14:textId="31BB1D01" w:rsidR="0037710E" w:rsidRDefault="0068566F" w:rsidP="0037710E">
      <w:pPr>
        <w:spacing w:after="360"/>
        <w:rPr>
          <w:rFonts w:eastAsia="Times New Roman"/>
          <w:color w:val="0D0D0D" w:themeColor="text1" w:themeTint="F2"/>
          <w:sz w:val="20"/>
          <w:szCs w:val="20"/>
        </w:rPr>
      </w:pPr>
      <w:r>
        <w:rPr>
          <w:rFonts w:eastAsia="Times New Roman"/>
          <w:color w:val="0D0D0D" w:themeColor="text1" w:themeTint="F2"/>
          <w:sz w:val="20"/>
          <w:szCs w:val="20"/>
        </w:rPr>
        <w:t>Firma</w:t>
      </w:r>
      <w:r w:rsidR="0037710E">
        <w:rPr>
          <w:rFonts w:eastAsia="Times New Roman"/>
          <w:color w:val="0D0D0D" w:themeColor="text1" w:themeTint="F2"/>
          <w:sz w:val="20"/>
          <w:szCs w:val="20"/>
        </w:rPr>
        <w:t xml:space="preserve">: </w:t>
      </w:r>
    </w:p>
    <w:p w14:paraId="28E873E8" w14:textId="5222933A" w:rsidR="0037710E" w:rsidRDefault="0037710E">
      <w:pPr>
        <w:rPr>
          <w:rFonts w:eastAsia="Times New Roman"/>
          <w:color w:val="0D0D0D" w:themeColor="text1" w:themeTint="F2"/>
          <w:sz w:val="20"/>
          <w:szCs w:val="20"/>
        </w:rPr>
      </w:pPr>
    </w:p>
    <w:sectPr w:rsidR="0037710E" w:rsidSect="004F75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8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CE079" w14:textId="77777777" w:rsidR="00CB4016" w:rsidRDefault="00CB4016" w:rsidP="00D90C5F">
      <w:r>
        <w:separator/>
      </w:r>
    </w:p>
  </w:endnote>
  <w:endnote w:type="continuationSeparator" w:id="0">
    <w:p w14:paraId="79283065" w14:textId="77777777" w:rsidR="00CB4016" w:rsidRDefault="00CB4016" w:rsidP="00D9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2A2EF" w14:textId="77777777" w:rsidR="00F446FB" w:rsidRDefault="00F446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DCE6F" w14:textId="77777777" w:rsidR="00F446FB" w:rsidRDefault="00F446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64D3E" w14:textId="77777777" w:rsidR="00F446FB" w:rsidRDefault="00F446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F43EB" w14:textId="77777777" w:rsidR="00CB4016" w:rsidRDefault="00CB4016" w:rsidP="00D90C5F">
      <w:r>
        <w:separator/>
      </w:r>
    </w:p>
  </w:footnote>
  <w:footnote w:type="continuationSeparator" w:id="0">
    <w:p w14:paraId="5E03AB23" w14:textId="77777777" w:rsidR="00CB4016" w:rsidRDefault="00CB4016" w:rsidP="00D90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ECE1A" w14:textId="77777777" w:rsidR="00F446FB" w:rsidRDefault="00F446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DE28C" w14:textId="58B4517B" w:rsidR="00E90EA7" w:rsidRPr="00F119C4" w:rsidRDefault="00E90EA7" w:rsidP="00F119C4">
    <w:pPr>
      <w:pStyle w:val="Header"/>
    </w:pPr>
    <w:r w:rsidRPr="00F119C4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34B66" w14:textId="77777777" w:rsidR="00F446FB" w:rsidRDefault="00F446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B63E9"/>
    <w:multiLevelType w:val="hybridMultilevel"/>
    <w:tmpl w:val="898AFEDC"/>
    <w:lvl w:ilvl="0" w:tplc="3CFACC5E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3CFACC5E">
      <w:start w:val="1"/>
      <w:numFmt w:val="bullet"/>
      <w:lvlText w:val="–"/>
      <w:lvlJc w:val="left"/>
      <w:pPr>
        <w:ind w:left="1440" w:hanging="360"/>
      </w:pPr>
      <w:rPr>
        <w:rFonts w:ascii="Georgia" w:hAnsi="Georgia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17D36"/>
    <w:multiLevelType w:val="multilevel"/>
    <w:tmpl w:val="A5622E42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151417"/>
    <w:multiLevelType w:val="multilevel"/>
    <w:tmpl w:val="EB7A5E0C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A0047C"/>
    <w:multiLevelType w:val="multilevel"/>
    <w:tmpl w:val="6E1CA34E"/>
    <w:lvl w:ilvl="0">
      <w:start w:val="1"/>
      <w:numFmt w:val="lowerLetter"/>
      <w:lvlText w:val="(%1)"/>
      <w:lvlJc w:val="left"/>
      <w:pPr>
        <w:tabs>
          <w:tab w:val="left" w:pos="720"/>
        </w:tabs>
      </w:pPr>
      <w:rPr>
        <w:rFonts w:ascii="Times New Roman" w:eastAsia="Times New Roman" w:hAnsi="Times New Roman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CE7396"/>
    <w:multiLevelType w:val="hybridMultilevel"/>
    <w:tmpl w:val="04F8080E"/>
    <w:lvl w:ilvl="0" w:tplc="F914379E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5" w15:restartNumberingAfterBreak="0">
    <w:nsid w:val="213B154B"/>
    <w:multiLevelType w:val="hybridMultilevel"/>
    <w:tmpl w:val="2CE254B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36BC5"/>
    <w:multiLevelType w:val="hybridMultilevel"/>
    <w:tmpl w:val="7C10F7B4"/>
    <w:lvl w:ilvl="0" w:tplc="3CFACC5E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207C7"/>
    <w:multiLevelType w:val="hybridMultilevel"/>
    <w:tmpl w:val="780CEA28"/>
    <w:lvl w:ilvl="0" w:tplc="4D008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A7D59"/>
    <w:multiLevelType w:val="multilevel"/>
    <w:tmpl w:val="01CC5728"/>
    <w:lvl w:ilvl="0">
      <w:start w:val="5"/>
      <w:numFmt w:val="lowerLetter"/>
      <w:lvlText w:val="(%1)"/>
      <w:lvlJc w:val="left"/>
      <w:pPr>
        <w:tabs>
          <w:tab w:val="left" w:pos="648"/>
        </w:tabs>
      </w:pPr>
      <w:rPr>
        <w:rFonts w:ascii="Times New Roman" w:eastAsia="Times New Roman" w:hAnsi="Times New Roman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9E47B0"/>
    <w:multiLevelType w:val="hybridMultilevel"/>
    <w:tmpl w:val="CE9A6B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33DCE"/>
    <w:multiLevelType w:val="multilevel"/>
    <w:tmpl w:val="AC9687E0"/>
    <w:lvl w:ilvl="0">
      <w:numFmt w:val="bullet"/>
      <w:lvlText w:val=""/>
      <w:lvlJc w:val="left"/>
      <w:pPr>
        <w:tabs>
          <w:tab w:val="num" w:pos="216"/>
        </w:tabs>
        <w:ind w:left="284" w:hanging="284"/>
      </w:pPr>
      <w:rPr>
        <w:rFonts w:ascii="Wingdings" w:hAnsi="Wingdings" w:hint="default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C2835DC"/>
    <w:multiLevelType w:val="multilevel"/>
    <w:tmpl w:val="15B65610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b/>
        <w:color w:val="000000"/>
        <w:spacing w:val="0"/>
        <w:w w:val="100"/>
        <w:sz w:val="22"/>
        <w:u w:val="non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CC7F7A"/>
    <w:multiLevelType w:val="multilevel"/>
    <w:tmpl w:val="A0767BE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3" w15:restartNumberingAfterBreak="0">
    <w:nsid w:val="3456144E"/>
    <w:multiLevelType w:val="multilevel"/>
    <w:tmpl w:val="5FEE9748"/>
    <w:lvl w:ilvl="0">
      <w:start w:val="5"/>
      <w:numFmt w:val="decimal"/>
      <w:lvlText w:val="%1."/>
      <w:lvlJc w:val="left"/>
      <w:pPr>
        <w:tabs>
          <w:tab w:val="num" w:pos="1152"/>
        </w:tabs>
        <w:ind w:left="576" w:firstLine="0"/>
      </w:pPr>
      <w:rPr>
        <w:rFonts w:ascii="Times New Roman" w:eastAsia="Times New Roman" w:hAnsi="Times New Roman" w:hint="default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  <w:pPr>
        <w:ind w:left="576" w:firstLine="0"/>
      </w:pPr>
      <w:rPr>
        <w:rFonts w:hint="default"/>
      </w:rPr>
    </w:lvl>
    <w:lvl w:ilvl="2">
      <w:numFmt w:val="decimal"/>
      <w:lvlText w:val=""/>
      <w:lvlJc w:val="left"/>
      <w:pPr>
        <w:ind w:left="576" w:firstLine="0"/>
      </w:pPr>
      <w:rPr>
        <w:rFonts w:hint="default"/>
      </w:rPr>
    </w:lvl>
    <w:lvl w:ilvl="3">
      <w:numFmt w:val="decimal"/>
      <w:lvlText w:val=""/>
      <w:lvlJc w:val="left"/>
      <w:pPr>
        <w:ind w:left="576" w:firstLine="0"/>
      </w:pPr>
      <w:rPr>
        <w:rFonts w:hint="default"/>
      </w:rPr>
    </w:lvl>
    <w:lvl w:ilvl="4">
      <w:numFmt w:val="decimal"/>
      <w:lvlText w:val=""/>
      <w:lvlJc w:val="left"/>
      <w:pPr>
        <w:ind w:left="576" w:firstLine="0"/>
      </w:pPr>
      <w:rPr>
        <w:rFonts w:hint="default"/>
      </w:rPr>
    </w:lvl>
    <w:lvl w:ilvl="5">
      <w:numFmt w:val="decimal"/>
      <w:lvlText w:val=""/>
      <w:lvlJc w:val="left"/>
      <w:pPr>
        <w:ind w:left="576" w:firstLine="0"/>
      </w:pPr>
      <w:rPr>
        <w:rFonts w:hint="default"/>
      </w:rPr>
    </w:lvl>
    <w:lvl w:ilvl="6">
      <w:numFmt w:val="decimal"/>
      <w:lvlText w:val=""/>
      <w:lvlJc w:val="left"/>
      <w:pPr>
        <w:ind w:left="576" w:firstLine="0"/>
      </w:pPr>
      <w:rPr>
        <w:rFonts w:hint="default"/>
      </w:rPr>
    </w:lvl>
    <w:lvl w:ilvl="7">
      <w:numFmt w:val="decimal"/>
      <w:lvlText w:val=""/>
      <w:lvlJc w:val="left"/>
      <w:pPr>
        <w:ind w:left="576" w:firstLine="0"/>
      </w:pPr>
      <w:rPr>
        <w:rFonts w:hint="default"/>
      </w:rPr>
    </w:lvl>
    <w:lvl w:ilvl="8">
      <w:numFmt w:val="decimal"/>
      <w:lvlText w:val=""/>
      <w:lvlJc w:val="left"/>
      <w:pPr>
        <w:ind w:left="576" w:firstLine="0"/>
      </w:pPr>
      <w:rPr>
        <w:rFonts w:hint="default"/>
      </w:rPr>
    </w:lvl>
  </w:abstractNum>
  <w:abstractNum w:abstractNumId="14" w15:restartNumberingAfterBreak="0">
    <w:nsid w:val="359A0414"/>
    <w:multiLevelType w:val="hybridMultilevel"/>
    <w:tmpl w:val="CA2CA198"/>
    <w:lvl w:ilvl="0" w:tplc="7474EAF2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6133D95"/>
    <w:multiLevelType w:val="hybridMultilevel"/>
    <w:tmpl w:val="6DB67280"/>
    <w:lvl w:ilvl="0" w:tplc="4558A6FA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56C97"/>
    <w:multiLevelType w:val="hybridMultilevel"/>
    <w:tmpl w:val="7CBE2CD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C7E94"/>
    <w:multiLevelType w:val="multilevel"/>
    <w:tmpl w:val="3F5ABA4E"/>
    <w:lvl w:ilvl="0">
      <w:start w:val="1"/>
      <w:numFmt w:val="lowerRoman"/>
      <w:lvlText w:val="(%1)"/>
      <w:lvlJc w:val="left"/>
      <w:pPr>
        <w:tabs>
          <w:tab w:val="left" w:pos="4248"/>
        </w:tabs>
      </w:pPr>
      <w:rPr>
        <w:rFonts w:ascii="Times New Roman" w:eastAsia="Times New Roman" w:hAnsi="Times New Roman" w:cs="Times New Roman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B72048"/>
    <w:multiLevelType w:val="multilevel"/>
    <w:tmpl w:val="4B60048C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B8639E"/>
    <w:multiLevelType w:val="hybridMultilevel"/>
    <w:tmpl w:val="CD9A2452"/>
    <w:lvl w:ilvl="0" w:tplc="C5CA80D8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64139"/>
    <w:multiLevelType w:val="hybridMultilevel"/>
    <w:tmpl w:val="766C87D0"/>
    <w:lvl w:ilvl="0" w:tplc="3CFACC5E">
      <w:start w:val="1"/>
      <w:numFmt w:val="bullet"/>
      <w:lvlText w:val="–"/>
      <w:lvlJc w:val="left"/>
      <w:pPr>
        <w:ind w:left="1080" w:hanging="72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4465A"/>
    <w:multiLevelType w:val="hybridMultilevel"/>
    <w:tmpl w:val="70841946"/>
    <w:lvl w:ilvl="0" w:tplc="512211C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130C4"/>
    <w:multiLevelType w:val="multilevel"/>
    <w:tmpl w:val="E37E071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3" w15:restartNumberingAfterBreak="0">
    <w:nsid w:val="4EC17B4E"/>
    <w:multiLevelType w:val="multilevel"/>
    <w:tmpl w:val="64F80572"/>
    <w:lvl w:ilvl="0">
      <w:start w:val="1"/>
      <w:numFmt w:val="bullet"/>
      <w:lvlText w:val="–"/>
      <w:lvlJc w:val="left"/>
      <w:pPr>
        <w:tabs>
          <w:tab w:val="left" w:pos="360"/>
        </w:tabs>
      </w:pPr>
      <w:rPr>
        <w:rFonts w:ascii="Georgia" w:hAnsi="Georgia" w:hint="default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F4720E"/>
    <w:multiLevelType w:val="multilevel"/>
    <w:tmpl w:val="938CC888"/>
    <w:lvl w:ilvl="0">
      <w:start w:val="4"/>
      <w:numFmt w:val="decimal"/>
      <w:lvlText w:val="%1)"/>
      <w:lvlJc w:val="left"/>
      <w:pPr>
        <w:tabs>
          <w:tab w:val="left" w:pos="720"/>
        </w:tabs>
      </w:pPr>
      <w:rPr>
        <w:rFonts w:ascii="Times New Roman" w:eastAsia="Times New Roman" w:hAnsi="Times New Roman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5E1121"/>
    <w:multiLevelType w:val="hybridMultilevel"/>
    <w:tmpl w:val="93DE1336"/>
    <w:lvl w:ilvl="0" w:tplc="3CFACC5E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02E53"/>
    <w:multiLevelType w:val="multilevel"/>
    <w:tmpl w:val="C46281C2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000000"/>
        <w:spacing w:val="1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CE516A"/>
    <w:multiLevelType w:val="hybridMultilevel"/>
    <w:tmpl w:val="143812B6"/>
    <w:lvl w:ilvl="0" w:tplc="3CFACC5E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4460E8"/>
    <w:multiLevelType w:val="hybridMultilevel"/>
    <w:tmpl w:val="A9D2579A"/>
    <w:lvl w:ilvl="0" w:tplc="3CFACC5E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2F72738A">
      <w:start w:val="2"/>
      <w:numFmt w:val="bullet"/>
      <w:lvlText w:val="-"/>
      <w:lvlJc w:val="left"/>
      <w:pPr>
        <w:ind w:left="1500" w:hanging="42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427A8"/>
    <w:multiLevelType w:val="hybridMultilevel"/>
    <w:tmpl w:val="30324896"/>
    <w:lvl w:ilvl="0" w:tplc="1D18981A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F027F"/>
    <w:multiLevelType w:val="hybridMultilevel"/>
    <w:tmpl w:val="E08883AA"/>
    <w:lvl w:ilvl="0" w:tplc="EA46030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B4362C"/>
    <w:multiLevelType w:val="hybridMultilevel"/>
    <w:tmpl w:val="EEB07DBC"/>
    <w:lvl w:ilvl="0" w:tplc="CA944D74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A6FE6"/>
    <w:multiLevelType w:val="hybridMultilevel"/>
    <w:tmpl w:val="3AE2602A"/>
    <w:lvl w:ilvl="0" w:tplc="6024B5B8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CE6F74"/>
    <w:multiLevelType w:val="hybridMultilevel"/>
    <w:tmpl w:val="208CF070"/>
    <w:lvl w:ilvl="0" w:tplc="3CFACC5E">
      <w:start w:val="1"/>
      <w:numFmt w:val="bullet"/>
      <w:lvlText w:val="–"/>
      <w:lvlJc w:val="left"/>
      <w:pPr>
        <w:ind w:left="576" w:hanging="36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34" w15:restartNumberingAfterBreak="0">
    <w:nsid w:val="7ED04F58"/>
    <w:multiLevelType w:val="hybridMultilevel"/>
    <w:tmpl w:val="72D4A94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2"/>
  </w:num>
  <w:num w:numId="5">
    <w:abstractNumId w:val="10"/>
  </w:num>
  <w:num w:numId="6">
    <w:abstractNumId w:val="22"/>
  </w:num>
  <w:num w:numId="7">
    <w:abstractNumId w:val="9"/>
  </w:num>
  <w:num w:numId="8">
    <w:abstractNumId w:val="20"/>
  </w:num>
  <w:num w:numId="9">
    <w:abstractNumId w:val="23"/>
  </w:num>
  <w:num w:numId="10">
    <w:abstractNumId w:val="6"/>
  </w:num>
  <w:num w:numId="11">
    <w:abstractNumId w:val="30"/>
  </w:num>
  <w:num w:numId="12">
    <w:abstractNumId w:val="33"/>
  </w:num>
  <w:num w:numId="13">
    <w:abstractNumId w:val="28"/>
  </w:num>
  <w:num w:numId="14">
    <w:abstractNumId w:val="7"/>
  </w:num>
  <w:num w:numId="15">
    <w:abstractNumId w:val="27"/>
  </w:num>
  <w:num w:numId="16">
    <w:abstractNumId w:val="25"/>
  </w:num>
  <w:num w:numId="17">
    <w:abstractNumId w:val="31"/>
  </w:num>
  <w:num w:numId="18">
    <w:abstractNumId w:val="19"/>
  </w:num>
  <w:num w:numId="19">
    <w:abstractNumId w:val="32"/>
  </w:num>
  <w:num w:numId="20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288"/>
          </w:tabs>
          <w:ind w:left="284" w:hanging="284"/>
        </w:pPr>
        <w:rPr>
          <w:rFonts w:ascii="Times New Roman" w:eastAsia="Times New Roman" w:hAnsi="Times New Roman" w:hint="default"/>
          <w:color w:val="000000"/>
          <w:spacing w:val="0"/>
          <w:w w:val="100"/>
          <w:sz w:val="22"/>
          <w:vertAlign w:val="baseline"/>
        </w:rPr>
      </w:lvl>
    </w:lvlOverride>
    <w:lvlOverride w:ilvl="1">
      <w:lvl w:ilvl="1">
        <w:numFmt w:val="decimal"/>
        <w:lvlText w:val=""/>
        <w:lvlJc w:val="left"/>
        <w:pPr>
          <w:tabs>
            <w:tab w:val="num" w:pos="288"/>
          </w:tabs>
          <w:ind w:left="284" w:hanging="284"/>
        </w:pPr>
        <w:rPr>
          <w:rFonts w:hint="default"/>
        </w:rPr>
      </w:lvl>
    </w:lvlOverride>
    <w:lvlOverride w:ilvl="2">
      <w:lvl w:ilvl="2">
        <w:numFmt w:val="decimal"/>
        <w:lvlText w:val=""/>
        <w:lvlJc w:val="left"/>
        <w:pPr>
          <w:tabs>
            <w:tab w:val="num" w:pos="288"/>
          </w:tabs>
          <w:ind w:left="284" w:hanging="284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tabs>
            <w:tab w:val="num" w:pos="288"/>
          </w:tabs>
          <w:ind w:left="284" w:hanging="284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288"/>
          </w:tabs>
          <w:ind w:left="284" w:hanging="284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288"/>
          </w:tabs>
          <w:ind w:left="284" w:hanging="284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288"/>
          </w:tabs>
          <w:ind w:left="284" w:hanging="284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288"/>
          </w:tabs>
          <w:ind w:left="284" w:hanging="284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288"/>
          </w:tabs>
          <w:ind w:left="284" w:hanging="284"/>
        </w:pPr>
        <w:rPr>
          <w:rFonts w:hint="default"/>
        </w:rPr>
      </w:lvl>
    </w:lvlOverride>
  </w:num>
  <w:num w:numId="21">
    <w:abstractNumId w:val="4"/>
  </w:num>
  <w:num w:numId="22">
    <w:abstractNumId w:val="0"/>
  </w:num>
  <w:num w:numId="23">
    <w:abstractNumId w:val="15"/>
  </w:num>
  <w:num w:numId="24">
    <w:abstractNumId w:val="29"/>
  </w:num>
  <w:num w:numId="25">
    <w:abstractNumId w:val="2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imes New Roman" w:eastAsia="Times New Roman" w:hAnsi="Times New Roman" w:hint="default"/>
          <w:color w:val="000000"/>
          <w:spacing w:val="0"/>
          <w:w w:val="100"/>
          <w:sz w:val="22"/>
          <w:vertAlign w:val="baseline"/>
        </w:rPr>
      </w:lvl>
    </w:lvlOverride>
    <w:lvlOverride w:ilvl="1">
      <w:lvl w:ilvl="1">
        <w:numFmt w:val="decimal"/>
        <w:lvlText w:val=""/>
        <w:lvlJc w:val="left"/>
        <w:pPr>
          <w:tabs>
            <w:tab w:val="num" w:pos="360"/>
          </w:tabs>
          <w:ind w:left="340" w:hanging="340"/>
        </w:pPr>
        <w:rPr>
          <w:rFonts w:hint="default"/>
        </w:rPr>
      </w:lvl>
    </w:lvlOverride>
    <w:lvlOverride w:ilvl="2">
      <w:lvl w:ilvl="2">
        <w:numFmt w:val="decimal"/>
        <w:lvlText w:val=""/>
        <w:lvlJc w:val="left"/>
        <w:pPr>
          <w:tabs>
            <w:tab w:val="num" w:pos="360"/>
          </w:tabs>
          <w:ind w:left="340" w:hanging="34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tabs>
            <w:tab w:val="num" w:pos="360"/>
          </w:tabs>
          <w:ind w:left="340" w:hanging="34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360"/>
          </w:tabs>
          <w:ind w:left="340" w:hanging="34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360"/>
          </w:tabs>
          <w:ind w:left="340" w:hanging="34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360"/>
          </w:tabs>
          <w:ind w:left="340" w:hanging="34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360"/>
          </w:tabs>
          <w:ind w:left="340" w:hanging="34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360"/>
          </w:tabs>
          <w:ind w:left="340" w:hanging="340"/>
        </w:pPr>
        <w:rPr>
          <w:rFonts w:hint="default"/>
        </w:rPr>
      </w:lvl>
    </w:lvlOverride>
  </w:num>
  <w:num w:numId="26">
    <w:abstractNumId w:val="5"/>
  </w:num>
  <w:num w:numId="27">
    <w:abstractNumId w:val="17"/>
  </w:num>
  <w:num w:numId="28">
    <w:abstractNumId w:val="13"/>
  </w:num>
  <w:num w:numId="29">
    <w:abstractNumId w:val="18"/>
  </w:num>
  <w:num w:numId="30">
    <w:abstractNumId w:val="26"/>
  </w:num>
  <w:num w:numId="31">
    <w:abstractNumId w:val="16"/>
  </w:num>
  <w:num w:numId="32">
    <w:abstractNumId w:val="3"/>
  </w:num>
  <w:num w:numId="33">
    <w:abstractNumId w:val="8"/>
  </w:num>
  <w:num w:numId="34">
    <w:abstractNumId w:val="24"/>
  </w:num>
  <w:num w:numId="35">
    <w:abstractNumId w:val="14"/>
  </w:num>
  <w:num w:numId="36">
    <w:abstractNumId w:val="21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Work10" w:val="0~EUROPE-LEGAL||1~253638964||2~3||3~Project Corvus | Aviso de los Bonos cotizados en España (Anexo 1) - 2029 Bonds||5~JAGONZALEZ||6~JAGONZALEZ||8~DOC||10~10/01/2022 18:15:33||11~10/01/2022 18:15:33||13~35918||14~False||17~private||18~JAGONZALEZ||19~JAGONZALEZ||21~True||22~True||25~136377||26~0033||60~Inmobiliaria Colonial SOCIMI S.A.||61~Project Corvus||74~González, Javier||75~González, Javier||76~WORD 2007||77~Document||80~González, Javier||82~docx||85~10/01/2022 18:15:35||99~01/01/0001 0:00:00||102~False||106~C:\Users\jagonzalez\AppData\Roaming\iManage\Work\Recent\Project Corvus _136377_0033_ - Spain\Project Corvus _ Aviso de los Bonos cotizados en España (Anexo 1) - 2029 Bonds(253638964.3).docx||107~01/01/0001 0:00:00||109~10/01/2022 18:53:41||112~01/01/0001 0:00:00||113~10/01/2022 18:15:33||114~10/01/2022 18:15:33||117~True||118~False||124~False||"/>
    <w:docVar w:name="ForteTempFile" w:val="C:\Users\a-cretford\AppData\Local\Temp\9\3da74179-3a33-42f6-aff9-f766e26957b2.docx"/>
    <w:docVar w:name="zzmp10mSEGsValidated" w:val="1"/>
    <w:docVar w:name="zzmp10NoTrailerPromptID" w:val="EUROPE-LEGAL.253638964.3"/>
    <w:docVar w:name="zzmpCompatibilityMode" w:val="15"/>
    <w:docVar w:name="zzmpLegacyTrailerRemoved" w:val="True"/>
  </w:docVars>
  <w:rsids>
    <w:rsidRoot w:val="00DF3C69"/>
    <w:rsid w:val="000012AD"/>
    <w:rsid w:val="00006F1A"/>
    <w:rsid w:val="000141C1"/>
    <w:rsid w:val="0002025D"/>
    <w:rsid w:val="00022274"/>
    <w:rsid w:val="000576C6"/>
    <w:rsid w:val="000732BE"/>
    <w:rsid w:val="00073E0B"/>
    <w:rsid w:val="00084CE8"/>
    <w:rsid w:val="000909E6"/>
    <w:rsid w:val="000B26D9"/>
    <w:rsid w:val="000B2B79"/>
    <w:rsid w:val="000D27C5"/>
    <w:rsid w:val="000D4D93"/>
    <w:rsid w:val="000E0A86"/>
    <w:rsid w:val="000E52D5"/>
    <w:rsid w:val="000E754C"/>
    <w:rsid w:val="000F4403"/>
    <w:rsid w:val="000F46CE"/>
    <w:rsid w:val="000F5395"/>
    <w:rsid w:val="001007AC"/>
    <w:rsid w:val="001061F9"/>
    <w:rsid w:val="00111F14"/>
    <w:rsid w:val="00114236"/>
    <w:rsid w:val="00114F7B"/>
    <w:rsid w:val="00123EC8"/>
    <w:rsid w:val="001268D3"/>
    <w:rsid w:val="0013078B"/>
    <w:rsid w:val="00140865"/>
    <w:rsid w:val="001417F4"/>
    <w:rsid w:val="00141C24"/>
    <w:rsid w:val="001433EA"/>
    <w:rsid w:val="00153A1D"/>
    <w:rsid w:val="00167150"/>
    <w:rsid w:val="00171B39"/>
    <w:rsid w:val="00172623"/>
    <w:rsid w:val="001809FE"/>
    <w:rsid w:val="00184732"/>
    <w:rsid w:val="001B7878"/>
    <w:rsid w:val="001C74ED"/>
    <w:rsid w:val="001D7E09"/>
    <w:rsid w:val="001E5E9D"/>
    <w:rsid w:val="001F16AB"/>
    <w:rsid w:val="00204A92"/>
    <w:rsid w:val="002155EE"/>
    <w:rsid w:val="00222530"/>
    <w:rsid w:val="002332FA"/>
    <w:rsid w:val="00235AB4"/>
    <w:rsid w:val="00257668"/>
    <w:rsid w:val="00267422"/>
    <w:rsid w:val="00272A39"/>
    <w:rsid w:val="00283239"/>
    <w:rsid w:val="002949F7"/>
    <w:rsid w:val="002A20C7"/>
    <w:rsid w:val="002C2490"/>
    <w:rsid w:val="002C6246"/>
    <w:rsid w:val="002D1988"/>
    <w:rsid w:val="002D481D"/>
    <w:rsid w:val="002E1DA9"/>
    <w:rsid w:val="002E4079"/>
    <w:rsid w:val="002F2F30"/>
    <w:rsid w:val="00343865"/>
    <w:rsid w:val="00346F70"/>
    <w:rsid w:val="003618B3"/>
    <w:rsid w:val="00370BDB"/>
    <w:rsid w:val="00370E5F"/>
    <w:rsid w:val="00371918"/>
    <w:rsid w:val="00374640"/>
    <w:rsid w:val="0037710E"/>
    <w:rsid w:val="00377C22"/>
    <w:rsid w:val="00390032"/>
    <w:rsid w:val="003A1398"/>
    <w:rsid w:val="003A3540"/>
    <w:rsid w:val="003C2609"/>
    <w:rsid w:val="003C54FC"/>
    <w:rsid w:val="003D411F"/>
    <w:rsid w:val="003E5E56"/>
    <w:rsid w:val="003E7934"/>
    <w:rsid w:val="00404C33"/>
    <w:rsid w:val="00406432"/>
    <w:rsid w:val="00411F1A"/>
    <w:rsid w:val="00416F4C"/>
    <w:rsid w:val="00417A2A"/>
    <w:rsid w:val="00421792"/>
    <w:rsid w:val="00421FF3"/>
    <w:rsid w:val="00423509"/>
    <w:rsid w:val="00423C5E"/>
    <w:rsid w:val="00433467"/>
    <w:rsid w:val="004336B8"/>
    <w:rsid w:val="0043617C"/>
    <w:rsid w:val="00444895"/>
    <w:rsid w:val="00446714"/>
    <w:rsid w:val="00460921"/>
    <w:rsid w:val="00465B9E"/>
    <w:rsid w:val="00472093"/>
    <w:rsid w:val="00473388"/>
    <w:rsid w:val="0047527C"/>
    <w:rsid w:val="00482D1C"/>
    <w:rsid w:val="0049327D"/>
    <w:rsid w:val="004A79DA"/>
    <w:rsid w:val="004B215C"/>
    <w:rsid w:val="004C3D43"/>
    <w:rsid w:val="004C6303"/>
    <w:rsid w:val="004C7EA5"/>
    <w:rsid w:val="004E085C"/>
    <w:rsid w:val="004E1874"/>
    <w:rsid w:val="004E3E12"/>
    <w:rsid w:val="004F54DA"/>
    <w:rsid w:val="004F7543"/>
    <w:rsid w:val="00501D2A"/>
    <w:rsid w:val="00506BDD"/>
    <w:rsid w:val="005157C7"/>
    <w:rsid w:val="005215F1"/>
    <w:rsid w:val="00522127"/>
    <w:rsid w:val="005232AC"/>
    <w:rsid w:val="00524851"/>
    <w:rsid w:val="005351E3"/>
    <w:rsid w:val="00536457"/>
    <w:rsid w:val="00541C81"/>
    <w:rsid w:val="005439AC"/>
    <w:rsid w:val="00557A5F"/>
    <w:rsid w:val="00561848"/>
    <w:rsid w:val="00575B72"/>
    <w:rsid w:val="00586D93"/>
    <w:rsid w:val="00594810"/>
    <w:rsid w:val="005A0A42"/>
    <w:rsid w:val="005A3099"/>
    <w:rsid w:val="005B0E17"/>
    <w:rsid w:val="005B727F"/>
    <w:rsid w:val="005C02CA"/>
    <w:rsid w:val="005D1611"/>
    <w:rsid w:val="005D5658"/>
    <w:rsid w:val="005D6F02"/>
    <w:rsid w:val="005E464D"/>
    <w:rsid w:val="005F4735"/>
    <w:rsid w:val="005F6691"/>
    <w:rsid w:val="005F72CE"/>
    <w:rsid w:val="005F7441"/>
    <w:rsid w:val="00601BA8"/>
    <w:rsid w:val="006172D9"/>
    <w:rsid w:val="00617339"/>
    <w:rsid w:val="0061797B"/>
    <w:rsid w:val="006339C7"/>
    <w:rsid w:val="0063654B"/>
    <w:rsid w:val="00642359"/>
    <w:rsid w:val="00642700"/>
    <w:rsid w:val="006511DD"/>
    <w:rsid w:val="00653C27"/>
    <w:rsid w:val="00665A51"/>
    <w:rsid w:val="006753D0"/>
    <w:rsid w:val="0068566F"/>
    <w:rsid w:val="006934E4"/>
    <w:rsid w:val="00695890"/>
    <w:rsid w:val="00697891"/>
    <w:rsid w:val="006A5F2E"/>
    <w:rsid w:val="006A66CF"/>
    <w:rsid w:val="006A74C7"/>
    <w:rsid w:val="006B7A27"/>
    <w:rsid w:val="006C077F"/>
    <w:rsid w:val="006C5778"/>
    <w:rsid w:val="006D3BEC"/>
    <w:rsid w:val="006E74BF"/>
    <w:rsid w:val="006F4332"/>
    <w:rsid w:val="006F6EEB"/>
    <w:rsid w:val="00700AA0"/>
    <w:rsid w:val="007018ED"/>
    <w:rsid w:val="00701AD4"/>
    <w:rsid w:val="00717BE3"/>
    <w:rsid w:val="0073626B"/>
    <w:rsid w:val="00737042"/>
    <w:rsid w:val="00747FDC"/>
    <w:rsid w:val="0075093C"/>
    <w:rsid w:val="00755AB3"/>
    <w:rsid w:val="00760E85"/>
    <w:rsid w:val="00765654"/>
    <w:rsid w:val="00776A2B"/>
    <w:rsid w:val="00780B05"/>
    <w:rsid w:val="00784F4F"/>
    <w:rsid w:val="0078618B"/>
    <w:rsid w:val="00786A78"/>
    <w:rsid w:val="00786F0A"/>
    <w:rsid w:val="00792037"/>
    <w:rsid w:val="0079525D"/>
    <w:rsid w:val="007A14FA"/>
    <w:rsid w:val="007A7CB8"/>
    <w:rsid w:val="007B058A"/>
    <w:rsid w:val="007B08BC"/>
    <w:rsid w:val="007C2062"/>
    <w:rsid w:val="007C3CE0"/>
    <w:rsid w:val="007D5088"/>
    <w:rsid w:val="007E4A29"/>
    <w:rsid w:val="007F40EE"/>
    <w:rsid w:val="00805709"/>
    <w:rsid w:val="00822B5E"/>
    <w:rsid w:val="00836D9E"/>
    <w:rsid w:val="008435A0"/>
    <w:rsid w:val="0085169B"/>
    <w:rsid w:val="00857BEB"/>
    <w:rsid w:val="00861463"/>
    <w:rsid w:val="00866A29"/>
    <w:rsid w:val="00866F5D"/>
    <w:rsid w:val="008A411B"/>
    <w:rsid w:val="008C1A79"/>
    <w:rsid w:val="008C3E19"/>
    <w:rsid w:val="008C6EE7"/>
    <w:rsid w:val="008D31F2"/>
    <w:rsid w:val="008D5EF0"/>
    <w:rsid w:val="008D71F4"/>
    <w:rsid w:val="008F0C1E"/>
    <w:rsid w:val="009048A3"/>
    <w:rsid w:val="0091008A"/>
    <w:rsid w:val="00914DD9"/>
    <w:rsid w:val="00930922"/>
    <w:rsid w:val="0093206D"/>
    <w:rsid w:val="00933EAE"/>
    <w:rsid w:val="009363B6"/>
    <w:rsid w:val="00942AE4"/>
    <w:rsid w:val="00957EC1"/>
    <w:rsid w:val="009623EA"/>
    <w:rsid w:val="009703BB"/>
    <w:rsid w:val="009711E9"/>
    <w:rsid w:val="009762EA"/>
    <w:rsid w:val="00977791"/>
    <w:rsid w:val="009829B9"/>
    <w:rsid w:val="009861F9"/>
    <w:rsid w:val="00997F04"/>
    <w:rsid w:val="009B6E0E"/>
    <w:rsid w:val="009C30CD"/>
    <w:rsid w:val="009C54F8"/>
    <w:rsid w:val="009C6250"/>
    <w:rsid w:val="009D1E69"/>
    <w:rsid w:val="009D23D1"/>
    <w:rsid w:val="009D5E7F"/>
    <w:rsid w:val="009E4416"/>
    <w:rsid w:val="009F2277"/>
    <w:rsid w:val="00A035F4"/>
    <w:rsid w:val="00A1205E"/>
    <w:rsid w:val="00A13884"/>
    <w:rsid w:val="00A2120B"/>
    <w:rsid w:val="00A22369"/>
    <w:rsid w:val="00A304F8"/>
    <w:rsid w:val="00A34A7F"/>
    <w:rsid w:val="00A375F6"/>
    <w:rsid w:val="00A37EE3"/>
    <w:rsid w:val="00A43163"/>
    <w:rsid w:val="00A50A24"/>
    <w:rsid w:val="00A52D8A"/>
    <w:rsid w:val="00A65BB9"/>
    <w:rsid w:val="00A702CC"/>
    <w:rsid w:val="00A71623"/>
    <w:rsid w:val="00A81935"/>
    <w:rsid w:val="00A94D97"/>
    <w:rsid w:val="00AA0F9F"/>
    <w:rsid w:val="00AA2B72"/>
    <w:rsid w:val="00AA4253"/>
    <w:rsid w:val="00AA4C24"/>
    <w:rsid w:val="00AB1D1E"/>
    <w:rsid w:val="00AB7549"/>
    <w:rsid w:val="00AC0BB1"/>
    <w:rsid w:val="00AC1C1E"/>
    <w:rsid w:val="00AC2726"/>
    <w:rsid w:val="00AD13FF"/>
    <w:rsid w:val="00AD16AC"/>
    <w:rsid w:val="00AE571D"/>
    <w:rsid w:val="00AE7C10"/>
    <w:rsid w:val="00AF612D"/>
    <w:rsid w:val="00B114E6"/>
    <w:rsid w:val="00B125AB"/>
    <w:rsid w:val="00B51731"/>
    <w:rsid w:val="00B55596"/>
    <w:rsid w:val="00B577F7"/>
    <w:rsid w:val="00B61330"/>
    <w:rsid w:val="00B66EBC"/>
    <w:rsid w:val="00B70903"/>
    <w:rsid w:val="00B83500"/>
    <w:rsid w:val="00BA1518"/>
    <w:rsid w:val="00BA69A7"/>
    <w:rsid w:val="00BA7680"/>
    <w:rsid w:val="00BB4D00"/>
    <w:rsid w:val="00BE63EF"/>
    <w:rsid w:val="00BF4AA6"/>
    <w:rsid w:val="00C017EC"/>
    <w:rsid w:val="00C053E1"/>
    <w:rsid w:val="00C2307E"/>
    <w:rsid w:val="00C2700D"/>
    <w:rsid w:val="00C36BB9"/>
    <w:rsid w:val="00C37669"/>
    <w:rsid w:val="00C4211F"/>
    <w:rsid w:val="00C44EA5"/>
    <w:rsid w:val="00C4780A"/>
    <w:rsid w:val="00C47B47"/>
    <w:rsid w:val="00C555E8"/>
    <w:rsid w:val="00C60EA2"/>
    <w:rsid w:val="00C627F0"/>
    <w:rsid w:val="00C67F1C"/>
    <w:rsid w:val="00C71F0A"/>
    <w:rsid w:val="00C8158D"/>
    <w:rsid w:val="00C91681"/>
    <w:rsid w:val="00C9227C"/>
    <w:rsid w:val="00C93EE0"/>
    <w:rsid w:val="00CA0D81"/>
    <w:rsid w:val="00CA3664"/>
    <w:rsid w:val="00CA3878"/>
    <w:rsid w:val="00CA751B"/>
    <w:rsid w:val="00CB211C"/>
    <w:rsid w:val="00CB3027"/>
    <w:rsid w:val="00CB4016"/>
    <w:rsid w:val="00CD1864"/>
    <w:rsid w:val="00CD3524"/>
    <w:rsid w:val="00CD380F"/>
    <w:rsid w:val="00CD4B96"/>
    <w:rsid w:val="00CE3F98"/>
    <w:rsid w:val="00CE47A9"/>
    <w:rsid w:val="00D035FF"/>
    <w:rsid w:val="00D05CAC"/>
    <w:rsid w:val="00D118F5"/>
    <w:rsid w:val="00D1460E"/>
    <w:rsid w:val="00D30AA2"/>
    <w:rsid w:val="00D31CFB"/>
    <w:rsid w:val="00D619C6"/>
    <w:rsid w:val="00D66B73"/>
    <w:rsid w:val="00D67A07"/>
    <w:rsid w:val="00D71838"/>
    <w:rsid w:val="00D72049"/>
    <w:rsid w:val="00D757F7"/>
    <w:rsid w:val="00D76846"/>
    <w:rsid w:val="00D83322"/>
    <w:rsid w:val="00D90C5F"/>
    <w:rsid w:val="00DA78A1"/>
    <w:rsid w:val="00DC3AB4"/>
    <w:rsid w:val="00DD1A19"/>
    <w:rsid w:val="00DE6DF3"/>
    <w:rsid w:val="00DE7729"/>
    <w:rsid w:val="00DF17FE"/>
    <w:rsid w:val="00DF3C69"/>
    <w:rsid w:val="00DF5EB3"/>
    <w:rsid w:val="00E252CD"/>
    <w:rsid w:val="00E368DA"/>
    <w:rsid w:val="00E4563C"/>
    <w:rsid w:val="00E45C4E"/>
    <w:rsid w:val="00E620FC"/>
    <w:rsid w:val="00E62F55"/>
    <w:rsid w:val="00E63754"/>
    <w:rsid w:val="00E71CD5"/>
    <w:rsid w:val="00E81E38"/>
    <w:rsid w:val="00E821D8"/>
    <w:rsid w:val="00E90EA7"/>
    <w:rsid w:val="00EA5E1B"/>
    <w:rsid w:val="00EA78CA"/>
    <w:rsid w:val="00EB0CF0"/>
    <w:rsid w:val="00EC3FDB"/>
    <w:rsid w:val="00EC430A"/>
    <w:rsid w:val="00ED4707"/>
    <w:rsid w:val="00ED5E39"/>
    <w:rsid w:val="00EE3726"/>
    <w:rsid w:val="00EF58DE"/>
    <w:rsid w:val="00F03A46"/>
    <w:rsid w:val="00F07478"/>
    <w:rsid w:val="00F119C4"/>
    <w:rsid w:val="00F3304A"/>
    <w:rsid w:val="00F33172"/>
    <w:rsid w:val="00F37A75"/>
    <w:rsid w:val="00F446FB"/>
    <w:rsid w:val="00F566E4"/>
    <w:rsid w:val="00F57066"/>
    <w:rsid w:val="00F63A10"/>
    <w:rsid w:val="00F72277"/>
    <w:rsid w:val="00F72716"/>
    <w:rsid w:val="00F775A8"/>
    <w:rsid w:val="00F8195A"/>
    <w:rsid w:val="00F86772"/>
    <w:rsid w:val="00F871D1"/>
    <w:rsid w:val="00F96097"/>
    <w:rsid w:val="00F96CE5"/>
    <w:rsid w:val="00F9788B"/>
    <w:rsid w:val="00FA2BD0"/>
    <w:rsid w:val="00FB04FC"/>
    <w:rsid w:val="00FB4A0D"/>
    <w:rsid w:val="00FB7C0A"/>
    <w:rsid w:val="00FC350A"/>
    <w:rsid w:val="00FD2199"/>
    <w:rsid w:val="00FD2AE7"/>
    <w:rsid w:val="00FE0A64"/>
    <w:rsid w:val="00FE65BD"/>
    <w:rsid w:val="00FF2803"/>
    <w:rsid w:val="00FF6215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7525199"/>
  <w15:docId w15:val="{BC5FDA63-EC61-4A67-ADDD-27EC4826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1D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E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C5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C5F"/>
  </w:style>
  <w:style w:type="paragraph" w:styleId="Footer">
    <w:name w:val="footer"/>
    <w:basedOn w:val="Normal"/>
    <w:link w:val="FooterChar"/>
    <w:uiPriority w:val="99"/>
    <w:unhideWhenUsed/>
    <w:rsid w:val="00D90C5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C5F"/>
  </w:style>
  <w:style w:type="paragraph" w:styleId="ListParagraph">
    <w:name w:val="List Paragraph"/>
    <w:basedOn w:val="Normal"/>
    <w:uiPriority w:val="34"/>
    <w:qFormat/>
    <w:rsid w:val="00F07478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F0747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</w:rPr>
  </w:style>
  <w:style w:type="paragraph" w:styleId="FootnoteText">
    <w:name w:val="footnote text"/>
    <w:basedOn w:val="Normal"/>
    <w:link w:val="FootnoteTextChar"/>
    <w:uiPriority w:val="99"/>
    <w:unhideWhenUsed/>
    <w:rsid w:val="00F07478"/>
    <w:rPr>
      <w:rFonts w:asciiTheme="minorHAnsi" w:eastAsiaTheme="minorEastAsia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07478"/>
    <w:rPr>
      <w:rFonts w:asciiTheme="minorHAnsi" w:eastAsiaTheme="minorEastAsia" w:hAnsiTheme="minorHAnsi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F07478"/>
    <w:rPr>
      <w:i/>
      <w:iCs/>
    </w:rPr>
  </w:style>
  <w:style w:type="table" w:styleId="LightShading-Accent1">
    <w:name w:val="Light Shading Accent 1"/>
    <w:basedOn w:val="TableNormal"/>
    <w:uiPriority w:val="60"/>
    <w:rsid w:val="00F07478"/>
    <w:rPr>
      <w:rFonts w:asciiTheme="minorHAnsi" w:eastAsiaTheme="minorEastAsia" w:hAnsiTheme="minorHAnsi" w:cstheme="minorBidi"/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TableGrid">
    <w:name w:val="Table Grid"/>
    <w:basedOn w:val="TableNormal"/>
    <w:uiPriority w:val="39"/>
    <w:rsid w:val="00FE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1FF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1FF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C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C33"/>
    <w:rPr>
      <w:rFonts w:ascii="Segoe UI" w:hAnsi="Segoe UI" w:cs="Segoe UI"/>
      <w:sz w:val="18"/>
      <w:szCs w:val="18"/>
    </w:rPr>
  </w:style>
  <w:style w:type="paragraph" w:customStyle="1" w:styleId="MacPacTrailer">
    <w:name w:val="MacPac Trailer"/>
    <w:rsid w:val="00423509"/>
    <w:pPr>
      <w:widowControl w:val="0"/>
      <w:spacing w:line="170" w:lineRule="exact"/>
    </w:pPr>
    <w:rPr>
      <w:sz w:val="14"/>
    </w:rPr>
  </w:style>
  <w:style w:type="character" w:styleId="PlaceholderText">
    <w:name w:val="Placeholder Text"/>
    <w:basedOn w:val="DefaultParagraphFont"/>
    <w:uiPriority w:val="99"/>
    <w:semiHidden/>
    <w:rsid w:val="00423509"/>
    <w:rPr>
      <w:color w:val="808080"/>
    </w:rPr>
  </w:style>
  <w:style w:type="paragraph" w:customStyle="1" w:styleId="Body">
    <w:name w:val="Body"/>
    <w:aliases w:val="2,26,31,B,Body1,Body2,Line spacing:  Multiple 1.2 li,Line spacing:  Multiple 1.2 li + Frutiger 55 Roman,Line spacing:  Multiple 1.2 li + Frutiger 55 Roman...,Text,Text1,Text2,Title1,b10pt,body,by,by + After:  10 pt,by 14pt,byA,heading2,newBody,t1"/>
    <w:basedOn w:val="Normal"/>
    <w:link w:val="BodyChar1"/>
    <w:uiPriority w:val="99"/>
    <w:qFormat/>
    <w:rsid w:val="00F86772"/>
    <w:pPr>
      <w:spacing w:after="140" w:line="290" w:lineRule="auto"/>
      <w:ind w:left="425"/>
      <w:jc w:val="both"/>
    </w:pPr>
    <w:rPr>
      <w:rFonts w:eastAsia="Times New Roman"/>
      <w:kern w:val="20"/>
      <w:sz w:val="20"/>
      <w:szCs w:val="20"/>
      <w:lang w:val="en-GB"/>
    </w:rPr>
  </w:style>
  <w:style w:type="paragraph" w:styleId="BodyText">
    <w:name w:val="Body Text"/>
    <w:basedOn w:val="Normal"/>
    <w:link w:val="BodyTextChar"/>
    <w:qFormat/>
    <w:rsid w:val="00F86772"/>
    <w:pPr>
      <w:spacing w:after="120" w:line="290" w:lineRule="auto"/>
    </w:pPr>
    <w:rPr>
      <w:rFonts w:eastAsia="Times New Roman"/>
      <w:kern w:val="20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F86772"/>
    <w:rPr>
      <w:rFonts w:eastAsia="Times New Roman"/>
      <w:kern w:val="20"/>
      <w:sz w:val="20"/>
      <w:szCs w:val="20"/>
      <w:lang w:val="en-GB"/>
    </w:rPr>
  </w:style>
  <w:style w:type="character" w:customStyle="1" w:styleId="BodyChar1">
    <w:name w:val="Body Char1"/>
    <w:link w:val="Body"/>
    <w:uiPriority w:val="99"/>
    <w:rsid w:val="00F86772"/>
    <w:rPr>
      <w:rFonts w:eastAsia="Times New Roman"/>
      <w:kern w:val="20"/>
      <w:sz w:val="20"/>
      <w:szCs w:val="20"/>
      <w:lang w:val="en-GB"/>
    </w:rPr>
  </w:style>
  <w:style w:type="paragraph" w:customStyle="1" w:styleId="PILevel2">
    <w:name w:val="PI Level 2"/>
    <w:basedOn w:val="Heading2"/>
    <w:link w:val="PILevel2Char"/>
    <w:qFormat/>
    <w:rsid w:val="00760E85"/>
    <w:rPr>
      <w:rFonts w:ascii="Times New Roman" w:eastAsia="Times New Roman" w:hAnsi="Times New Roman" w:cs="Times New Roman"/>
      <w:b/>
      <w:color w:val="auto"/>
      <w:sz w:val="22"/>
    </w:rPr>
  </w:style>
  <w:style w:type="character" w:customStyle="1" w:styleId="PILevel2Char">
    <w:name w:val="PI Level 2 Char"/>
    <w:link w:val="PILevel2"/>
    <w:rsid w:val="00760E85"/>
    <w:rPr>
      <w:rFonts w:eastAsia="Times New Roman"/>
      <w:b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E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D1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86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6CE5"/>
  </w:style>
  <w:style w:type="character" w:styleId="UnresolvedMention">
    <w:name w:val="Unresolved Mention"/>
    <w:basedOn w:val="DefaultParagraphFont"/>
    <w:uiPriority w:val="99"/>
    <w:semiHidden/>
    <w:unhideWhenUsed/>
    <w:rsid w:val="00CE3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43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1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473BC-F2BC-4BA8-AB16-5D26FAE1E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737</Words>
  <Characters>3915</Characters>
  <Application>Microsoft Office Word</Application>
  <DocSecurity>0</DocSecurity>
  <Lines>76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FreshfieldsBruckhausDeringer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CLAVELL, Chloe</dc:creator>
  <cp:lastModifiedBy>GONZALEZ, Javier</cp:lastModifiedBy>
  <cp:revision>2</cp:revision>
  <cp:lastPrinted>2021-12-13T09:38:00Z</cp:lastPrinted>
  <dcterms:created xsi:type="dcterms:W3CDTF">2022-01-10T18:54:00Z</dcterms:created>
  <dcterms:modified xsi:type="dcterms:W3CDTF">2022-01-10T18:54:00Z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EUROPE-LEGAL-253638964</vt:lpwstr>
  </property>
  <property fmtid="{D5CDD505-2E9C-101B-9397-08002B2CF9AE}" pid="3" name="docVersion">
    <vt:lpwstr>1</vt:lpwstr>
  </property>
  <property fmtid="{D5CDD505-2E9C-101B-9397-08002B2CF9AE}" pid="4" name="docCliMat">
    <vt:lpwstr>136377-0033</vt:lpwstr>
  </property>
  <property fmtid="{D5CDD505-2E9C-101B-9397-08002B2CF9AE}" pid="5" name="docIncludeVersion">
    <vt:lpwstr>true</vt:lpwstr>
  </property>
  <property fmtid="{D5CDD505-2E9C-101B-9397-08002B2CF9AE}" pid="6" name="docIncludeCliMat">
    <vt:lpwstr>true</vt:lpwstr>
  </property>
</Properties>
</file>